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A5A8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АДМИНИСТРАЦИЯ МО «ЭХИРИТ-БУЛАГАТСКИЙ РАЙОН»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A5A8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МУНИЦИПАЛЬНОЕ УЧРЕЖДЕНИЕ ДОПОЛНИТЕЛЬНОГО ОБРАЗОВАНИЯ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A5A8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«УСТЬ-ОРДЫНСКАЯ ДЕТСКАЯ ШКОЛА ИСКУССТВ»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5A81">
        <w:rPr>
          <w:rFonts w:ascii="Times New Roman" w:eastAsia="Times New Roman" w:hAnsi="Times New Roman" w:cs="Times New Roman"/>
          <w:bCs/>
          <w:i/>
          <w:iCs/>
          <w:color w:val="000000"/>
          <w:sz w:val="36"/>
          <w:szCs w:val="36"/>
          <w:lang w:eastAsia="ru-RU"/>
        </w:rPr>
        <w:t>Методическая разработка урока</w:t>
      </w:r>
    </w:p>
    <w:p w:rsidR="003A5A81" w:rsidRDefault="003A5A81" w:rsidP="003A5A81">
      <w:pPr>
        <w:shd w:val="clear" w:color="auto" w:fill="FFFFFF"/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</w:pPr>
    </w:p>
    <w:p w:rsidR="003A5A81" w:rsidRPr="00B6193D" w:rsidRDefault="003A5A81" w:rsidP="003A5A81">
      <w:pPr>
        <w:shd w:val="clear" w:color="auto" w:fill="FFFFFF"/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Тема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урока</w:t>
      </w:r>
      <w:r w:rsidRPr="00B6193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: «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Сюжетная композиция</w:t>
      </w:r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»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32"/>
          <w:szCs w:val="32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36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B6193D" w:rsidRDefault="003A5A81" w:rsidP="003A5A81">
      <w:pPr>
        <w:shd w:val="clear" w:color="auto" w:fill="FFFFFF"/>
        <w:spacing w:after="0" w:line="240" w:lineRule="auto"/>
        <w:ind w:left="39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 xml:space="preserve">Разработано </w:t>
      </w:r>
      <w:r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преподавателем МУДО «Усть-Ордынская детская школа искусств» Доржиевой Ю.В.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  <w:r w:rsidRPr="003A5A81">
        <w:rPr>
          <w:rFonts w:ascii="Times New Roman" w:eastAsia="Calibri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. </w:t>
      </w:r>
      <w:proofErr w:type="spellStart"/>
      <w:r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Усть-Ордынский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3A5A81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Эхирит-Булагатский</w:t>
      </w:r>
      <w:proofErr w:type="spellEnd"/>
      <w:r w:rsidRPr="003A5A81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 xml:space="preserve"> район</w:t>
      </w:r>
    </w:p>
    <w:p w:rsidR="003A5A81" w:rsidRPr="003A5A81" w:rsidRDefault="003A5A81" w:rsidP="003A5A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2024</w:t>
      </w:r>
      <w:r w:rsidRPr="003A5A81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г.</w:t>
      </w:r>
    </w:p>
    <w:p w:rsidR="00B6193D" w:rsidRPr="003A5A81" w:rsidRDefault="003A5A81" w:rsidP="003A5A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</w:pPr>
      <w:r w:rsidRPr="003A5A81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lastRenderedPageBreak/>
        <w:t>Сюжетная композиция</w:t>
      </w:r>
    </w:p>
    <w:p w:rsidR="00BB2B42" w:rsidRPr="00BB2B42" w:rsidRDefault="00BB2B42" w:rsidP="00BB2B42">
      <w:pPr>
        <w:shd w:val="clear" w:color="auto" w:fill="FFFFFF"/>
        <w:spacing w:after="0" w:line="240" w:lineRule="auto"/>
        <w:ind w:left="39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Тип занятия: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повторение, закрепление и </w:t>
      </w:r>
      <w:proofErr w:type="gramStart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 знаний</w:t>
      </w:r>
      <w:proofErr w:type="gramEnd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умений и навыков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Вид занятия: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беседа, показ, выполнение учебного задания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Методы </w:t>
      </w:r>
      <w:proofErr w:type="gramStart"/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обучения: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объяснительно</w:t>
      </w:r>
      <w:proofErr w:type="gramEnd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-иллюстрационный; репродуктивный; частично-поисковый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Обучающие цели:</w:t>
      </w:r>
    </w:p>
    <w:p w:rsidR="00B6193D" w:rsidRPr="00B6193D" w:rsidRDefault="00B6193D" w:rsidP="00B6193D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повторить понятие «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сюжетная композиция»;</w:t>
      </w:r>
    </w:p>
    <w:p w:rsidR="00B6193D" w:rsidRPr="00B6193D" w:rsidRDefault="00B6193D" w:rsidP="00B6193D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повторить </w:t>
      </w:r>
      <w:r w:rsidR="00797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этапы работы над сюжетной композицией.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Воспитательные цели</w:t>
      </w: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B6193D" w:rsidRPr="00110351" w:rsidRDefault="00B6193D" w:rsidP="00110351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воспитывать </w:t>
      </w:r>
      <w:proofErr w:type="gramStart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  к</w:t>
      </w:r>
      <w:proofErr w:type="gramEnd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изобразительному творчеству и дальнейшему творческому 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развитию.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Развивающие цели: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фантазию, образное, творческое мышление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мыслительную деятельность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эстетический вкус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наблюдательность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навыки компоновки изображений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листе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совершенствовать умения и навыки последовательно и аккуратно вести работу над 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композицией</w:t>
      </w:r>
    </w:p>
    <w:p w:rsidR="00B6193D" w:rsidRPr="00B6193D" w:rsidRDefault="00B6193D" w:rsidP="00B6193D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уме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 применять полученные знания.</w:t>
      </w:r>
    </w:p>
    <w:p w:rsidR="00B6193D" w:rsidRDefault="00110351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Предварительные занятия:</w:t>
      </w:r>
      <w:r w:rsidR="00B6193D"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необходимые для проведения данного занятия:</w:t>
      </w:r>
    </w:p>
    <w:p w:rsidR="007974A5" w:rsidRPr="00B6193D" w:rsidRDefault="007974A5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задания, для закрепления умения компоновать в листе, находить и зарисовывать интересные сюжеты</w:t>
      </w:r>
      <w:r w:rsidR="00110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:rsid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рисование 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натуры людей (друзья, одноклассники и др.)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974A5" w:rsidRPr="001103DB" w:rsidRDefault="007974A5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0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зарисовки отдельных деталей;</w:t>
      </w:r>
    </w:p>
    <w:p w:rsidR="00110351" w:rsidRPr="001103DB" w:rsidRDefault="00110351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10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наб</w:t>
      </w:r>
      <w:r w:rsidR="007974A5" w:rsidRPr="00110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роски с натуры пейзажа.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Материалы к занятию:</w:t>
      </w:r>
    </w:p>
    <w:p w:rsidR="00B6193D" w:rsidRPr="00B6193D" w:rsidRDefault="00110351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-листы А-4, </w:t>
      </w:r>
      <w:r w:rsidR="00B6193D"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А-3, простой карандаш,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ластик, гуашь, палитра, емкость для воды, кисти.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Дидактическое оборудование занятия: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-наглядные пособия с изображениями 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фигуры человека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-наглядные пособия 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сюжетная композиция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1103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детей, прошлых лет на данную тему.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Конспект занятия: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1.Организационный момент: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Цель </w:t>
      </w:r>
      <w:proofErr w:type="gramStart"/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</w:t>
      </w:r>
      <w:r w:rsidR="00F32E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реподавателя</w:t>
      </w: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Настроить</w:t>
      </w:r>
      <w:proofErr w:type="gramEnd"/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 на творческую работу, добиться выполнения задуманной учащимися композиции.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</w:t>
      </w:r>
      <w:proofErr w:type="gramStart"/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Сообщение  темы</w:t>
      </w:r>
      <w:proofErr w:type="gramEnd"/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 занятия и его задач:</w:t>
      </w:r>
    </w:p>
    <w:p w:rsidR="00B6193D" w:rsidRPr="00B6193D" w:rsidRDefault="00B6193D" w:rsidP="00BA40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сообщения темы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проводится беседа - опрос.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Ход беседы - опроса:</w:t>
      </w:r>
    </w:p>
    <w:p w:rsidR="00B6193D" w:rsidRPr="00BA40B9" w:rsidRDefault="00B6193D" w:rsidP="00BA40B9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-Тема занятия: </w:t>
      </w:r>
      <w:r w:rsidR="00BA40B9" w:rsidRPr="00BA40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«Сюжетная композиция</w:t>
      </w:r>
      <w:r w:rsidR="00BA40B9" w:rsidRPr="00BA40B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»</w:t>
      </w:r>
      <w:r w:rsidR="001103D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Чтобы выполнить эту тему необходимо вспомнить, 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сюжетная композиция, этапы ее выполнения, что за чем следует. Также не маловажную роль играет фигура человека, ее пропорции, пластика, движение.</w:t>
      </w:r>
      <w:r w:rsidR="00BB2B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B2B42" w:rsidRDefault="00BB2B42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Сюжетная композиция очень важна и широко распространена. Данные картины рассказывают о жизни людей, их радостях и печалях. Художники сюжетной живописи большей частью черпают свои темы из окружающей жизни. Но! Пока не найдена интересная тема, нельзя заниматься композицией. Тема включает тот круг идей, чувств и мыслей, которые художник задумал передать в своем произведении. Когда тема найдена и автор ею увлечен, начинается кропотливая работа по изучению </w:t>
      </w:r>
      <w:r w:rsidR="007974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исторического, документального, пейзажного, портретного материала. Только тогда, когда будет изучен данный материал – у художника рождается СЮЖЕТ картины.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103DB" w:rsidRDefault="001103DB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включает в себя СЮЖЕТ? </w:t>
      </w:r>
    </w:p>
    <w:p w:rsidR="00CF73A4" w:rsidRDefault="001103DB" w:rsidP="0011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Сюжет определяет количество действующих лиц, их размещение, размер фигур, выбор точки зрения т т.д. Не так просто найти сразу хороший сюжет, который будет глубоко и полно раскрывать задуманную тему. </w:t>
      </w:r>
      <w:r w:rsidR="00CF7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вот когда найден лучший сюжет, начинается кропотливая работа над эскизами к композиции в небольшом размере, ведь в маленьком формате легче установить основное композиционное решение. Помимо карандашных эскизов, нам необходимо поработать и с этюдным материалом – выполнить несколько </w:t>
      </w:r>
      <w:proofErr w:type="spellStart"/>
      <w:r w:rsidR="00CF7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клаузур</w:t>
      </w:r>
      <w:proofErr w:type="spellEnd"/>
      <w:r w:rsidR="00CF7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поисков цветового решения композиции.</w:t>
      </w:r>
    </w:p>
    <w:p w:rsidR="001103DB" w:rsidRPr="00B6193D" w:rsidRDefault="00CF73A4" w:rsidP="00CF73A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Итак, </w:t>
      </w:r>
      <w:r w:rsidR="001103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художника в наличии эскизный и этюдный  материал, можно приступать к выполнению работы в заданном формате! Художник рисует свою сюжетную композицию, опираясь соответственно на свой итоговый эскиз.</w:t>
      </w:r>
    </w:p>
    <w:p w:rsidR="00BA40B9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теперь давайте </w:t>
      </w:r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рассмотрим изображений на доске, здесь </w:t>
      </w:r>
      <w:proofErr w:type="spellStart"/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вывешаны</w:t>
      </w:r>
      <w:proofErr w:type="spellEnd"/>
      <w:r w:rsidR="00BA40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различные примеры сюжетных композиц</w:t>
      </w:r>
      <w:r w:rsidR="00BA40B9" w:rsidRPr="00BA40B9"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="006774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разные темы. </w:t>
      </w:r>
    </w:p>
    <w:p w:rsidR="00677407" w:rsidRPr="00677407" w:rsidRDefault="00B6193D" w:rsidP="0067740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774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мы видим на данных работах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r w:rsidR="006774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77407" w:rsidRPr="006774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</w:t>
      </w:r>
      <w:r w:rsidR="006774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можем наблюдать</w:t>
      </w:r>
      <w:r w:rsidR="00677407" w:rsidRPr="006774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интересно и грамотно художники изобразили сюжетную композицию. Каждая работа гармонична, уравновешена в листе, все элементы композиции взаимосвязаны между собой, что создает единую сюжетную линию! </w:t>
      </w:r>
    </w:p>
    <w:p w:rsidR="00677407" w:rsidRDefault="00677407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Тоже самое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 видим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 работах наших учеников, помимо грамотного сюжетного расположения в работах, мы можем заметить и узнать некоторых персонажей (друзья, одноклассники и др.) 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3.Практическая творческая часть занятия: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Цель, поставленная перед учениками:</w:t>
      </w: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Нарисовать </w:t>
      </w:r>
      <w:r w:rsidR="00F32E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сюжетную композицию «Мои друзья». 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</w:t>
      </w: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Цели </w:t>
      </w:r>
      <w:r w:rsidR="00F32E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преподавателя</w:t>
      </w: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:</w:t>
      </w: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увидеть уровень умения рис</w:t>
      </w:r>
      <w:r w:rsidR="00F32E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ования на заданную тему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уровень</w:t>
      </w:r>
      <w:r w:rsidR="00F32E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умения в компоновке </w:t>
      </w:r>
      <w:proofErr w:type="gramStart"/>
      <w:r w:rsidR="00F32E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изображения</w:t>
      </w: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</w:t>
      </w:r>
      <w:proofErr w:type="gramEnd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заданном формате, уровень творческого  мышления, умение вести работу в правильной последовательности.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Практическая часть:</w:t>
      </w:r>
    </w:p>
    <w:p w:rsidR="00B6193D" w:rsidRPr="00B6193D" w:rsidRDefault="00F32EC5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того, как объявлена тема урока, мы приступаем к практической части.</w:t>
      </w:r>
      <w:r w:rsidR="00CF7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Учащиеся начинают кропотливую работу над композицией.</w:t>
      </w:r>
      <w:r w:rsidR="00B6193D"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Приступ</w:t>
      </w:r>
      <w:r w:rsidR="001947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аем к работе простым карандашом на небольшом формате.</w:t>
      </w:r>
    </w:p>
    <w:p w:rsidR="001947E8" w:rsidRDefault="001947E8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Этапы всем уже знакомы, ведем свою работу грамотно и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хорошим  настроением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4.Подведение итогов занятия:</w:t>
      </w:r>
    </w:p>
    <w:p w:rsidR="00B6193D" w:rsidRPr="00B6193D" w:rsidRDefault="00B6193D" w:rsidP="00B619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Цели п</w:t>
      </w:r>
      <w:r w:rsidR="001947E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реподавателя</w:t>
      </w:r>
      <w:r w:rsidRPr="00B6193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:</w:t>
      </w:r>
    </w:p>
    <w:p w:rsidR="00B6193D" w:rsidRPr="00B6193D" w:rsidRDefault="00B6193D" w:rsidP="00B6193D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Оценить уровень творческого разви</w:t>
      </w:r>
      <w:bookmarkStart w:id="0" w:name="_GoBack"/>
      <w:bookmarkEnd w:id="0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тия детей</w:t>
      </w:r>
      <w:r w:rsidR="001947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6193D" w:rsidRPr="001947E8" w:rsidRDefault="00B6193D" w:rsidP="00B6193D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Отметить удачу каждого ребёнка и вызвать </w:t>
      </w:r>
      <w:proofErr w:type="gramStart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желание  к</w:t>
      </w:r>
      <w:proofErr w:type="gramEnd"/>
      <w:r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</w:t>
      </w:r>
      <w:r w:rsidR="001947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орческому развитию в дальнейшем;</w:t>
      </w:r>
    </w:p>
    <w:p w:rsidR="001947E8" w:rsidRPr="001947E8" w:rsidRDefault="001947E8" w:rsidP="00B6193D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Оценить грамотность в расположении элементов в листе;</w:t>
      </w:r>
    </w:p>
    <w:p w:rsidR="001947E8" w:rsidRPr="00B6193D" w:rsidRDefault="001947E8" w:rsidP="00B6193D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Оценить выбор цветового решения.</w:t>
      </w:r>
    </w:p>
    <w:p w:rsidR="00B6193D" w:rsidRPr="00B6193D" w:rsidRDefault="001947E8" w:rsidP="001947E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урока устраиваем ПРОСМОТР работ, совместно обсуждаем результат.</w:t>
      </w:r>
      <w:r w:rsidR="00B6193D"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Смотрим и видим в работах </w:t>
      </w:r>
      <w:r w:rsidR="00B6193D" w:rsidRPr="00B619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удачные моменты, проявление творческой фантазии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но не забываем и о законах, правилах композиции. </w:t>
      </w:r>
    </w:p>
    <w:p w:rsidR="00B6193D" w:rsidRPr="00B6193D" w:rsidRDefault="00B6193D" w:rsidP="00B6193D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5541A" w:rsidRDefault="0015541A"/>
    <w:sectPr w:rsidR="00155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77BBC"/>
    <w:multiLevelType w:val="multilevel"/>
    <w:tmpl w:val="740A3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773560"/>
    <w:multiLevelType w:val="multilevel"/>
    <w:tmpl w:val="CF207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9D2D47"/>
    <w:multiLevelType w:val="multilevel"/>
    <w:tmpl w:val="6756B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EB4923"/>
    <w:multiLevelType w:val="multilevel"/>
    <w:tmpl w:val="1FCA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FC"/>
    <w:rsid w:val="00110351"/>
    <w:rsid w:val="001103DB"/>
    <w:rsid w:val="0015541A"/>
    <w:rsid w:val="001947E8"/>
    <w:rsid w:val="001D2FFC"/>
    <w:rsid w:val="002F4D25"/>
    <w:rsid w:val="003A5A81"/>
    <w:rsid w:val="00677407"/>
    <w:rsid w:val="007974A5"/>
    <w:rsid w:val="00B6193D"/>
    <w:rsid w:val="00BA40B9"/>
    <w:rsid w:val="00BB2B42"/>
    <w:rsid w:val="00CF73A4"/>
    <w:rsid w:val="00F3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501BB"/>
  <w15:chartTrackingRefBased/>
  <w15:docId w15:val="{42600071-07B2-4C40-9560-FC59515E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ustorda user</dc:creator>
  <cp:keywords/>
  <dc:description/>
  <cp:lastModifiedBy>Юлия Доржиева</cp:lastModifiedBy>
  <cp:revision>6</cp:revision>
  <dcterms:created xsi:type="dcterms:W3CDTF">2024-03-27T07:43:00Z</dcterms:created>
  <dcterms:modified xsi:type="dcterms:W3CDTF">2024-06-13T02:25:00Z</dcterms:modified>
</cp:coreProperties>
</file>