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B0C340" w14:textId="2D2E6758" w:rsidR="00737277" w:rsidRPr="00737277" w:rsidRDefault="00F06F94" w:rsidP="00737277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40"/>
          <w:szCs w:val="40"/>
          <w:lang w:eastAsia="ru-RU"/>
        </w:rPr>
      </w:pPr>
      <w:r w:rsidRPr="00F06F94">
        <w:rPr>
          <w:rFonts w:ascii="Arial" w:eastAsia="Times New Roman" w:hAnsi="Arial" w:cs="Arial"/>
          <w:b/>
          <w:bCs/>
          <w:color w:val="000000"/>
          <w:sz w:val="40"/>
          <w:szCs w:val="40"/>
          <w:lang w:eastAsia="ru-RU"/>
        </w:rPr>
        <w:t>От традиций к современности:</w:t>
      </w:r>
      <w:r>
        <w:rPr>
          <w:rFonts w:ascii="Arial" w:eastAsia="Times New Roman" w:hAnsi="Arial" w:cs="Arial"/>
          <w:b/>
          <w:bCs/>
          <w:color w:val="000000"/>
          <w:sz w:val="40"/>
          <w:szCs w:val="40"/>
          <w:lang w:eastAsia="ru-RU"/>
        </w:rPr>
        <w:t xml:space="preserve"> </w:t>
      </w:r>
      <w:r w:rsidRPr="00F06F94">
        <w:rPr>
          <w:rFonts w:ascii="Arial" w:eastAsia="Times New Roman" w:hAnsi="Arial" w:cs="Arial"/>
          <w:b/>
          <w:bCs/>
          <w:color w:val="000000"/>
          <w:sz w:val="40"/>
          <w:szCs w:val="40"/>
          <w:lang w:eastAsia="ru-RU"/>
        </w:rPr>
        <w:t>Музыкальная палитра Бурятии</w:t>
      </w:r>
    </w:p>
    <w:p w14:paraId="32E6C56D" w14:textId="77777777" w:rsidR="00D12133" w:rsidRPr="00D12133" w:rsidRDefault="00D12133" w:rsidP="00D1213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Бурятское профессиональное музыкальное искусство начало формироваться в начале 1920-х годов XX века, его фундамент был заложен бурятским музыкальным фольклором. Практически все национальные профессиональные школы выросли из народной музыки, и каждая из них проявляет разные аспекты обращения с фольклорным наследием. За восемьдесят лет существования профессиональной музыки в Бурятии выработаны уникальные национальные средства выразительности. Связь между профессиональной музыкой и фольклором со временем претерпела изменения: "Композиторы начали с прямого цитирования народных мелодий, затем перешли к более сложным формам переработки фольклора в своей музыке, однако профессиональное искусство Бурятии всегда опиралось на древнюю народную ладовую систему —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ангемитонную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пентатонику. И сегодня национальная музыка Бурятии так или иначе тесно связана с этим пятиступенным ладом" (Куницын. 1990. С. 175). Первые произведения молодых бурятских композиторов часто представляли собой обработки народных песен, массовые мелодии и инструментальные пьесы.</w:t>
      </w:r>
    </w:p>
    <w:p w14:paraId="5A30B8F1" w14:textId="77777777" w:rsidR="00D12133" w:rsidRPr="00D12133" w:rsidRDefault="00D12133" w:rsidP="00D1213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История бурятской профессиональной музыки также является историей творчества и сотрудничества бурятских и русских музыкантов. Вклад русских композиторов, исполнителей-инструменталистов, дирижеров, музыковедов и педагогов в развитие музыкальной культуры республики нельзя переоценить. В бурятскую музыкальную историю вошли имена таких выдающихся деятелей, как В.Д. Обыденная, П.М. Берлинский, В.И. Морошкин, Р.М. Глиэр, М.П. Фролов, Л.К. Книппер и многих других.</w:t>
      </w:r>
    </w:p>
    <w:p w14:paraId="1A33E74B" w14:textId="77777777" w:rsidR="00D12133" w:rsidRPr="00D12133" w:rsidRDefault="00D12133" w:rsidP="00D1213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Установленные еще до революции связи между бурятским и русским народами, процессы взаимовлияния их художественных традиций создали благоприятную основу для интеграции музыкальных культур. В профессиональной музыкальной среде Бурятии наблюдаются две основные тенденции: одна из них заключается в соединении бурятского музыкального искусства с мировыми традициями, через изучение русской культуры, а другая - в стремлении развивать традиционное направление бурятской музыки, акцентируя внимание на возрождении и утверждении национальных традиций, а также обновлении музыкальных форм и жанров.</w:t>
      </w:r>
    </w:p>
    <w:p w14:paraId="543CF7BE" w14:textId="77777777" w:rsidR="00D12133" w:rsidRPr="00D12133" w:rsidRDefault="00D12133" w:rsidP="00D1213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Становление бурятской профессиональной музыки можно условно разделить на три периода: 30-40-е, 50-60-е и 70-90-е годы XX века. Данная периодизация отражает изменения в ключевых музыкальных аспектах: жанровой структуре, драматургии и стилистике. Основоположниками профессиональной бурятской музыки стали композиторы старшего поколения, такие как Д. Аюшеев (1910-1971), Б.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(1916-1989), Ж. Батуев (1915-1996), которые заложили основы национальной музыкальной стилистики.</w:t>
      </w:r>
    </w:p>
    <w:p w14:paraId="41F92983" w14:textId="77777777" w:rsidR="00D12133" w:rsidRPr="00D12133" w:rsidRDefault="00D12133" w:rsidP="00D1213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Второй период (50-60-е годы) стал временем активного развития музыкальной жизни республики. Каждый год появлялись новые произведения, многие из которых становились настоящими международными событиями. Состав композиторов значительно расширился: к ним примкнули А. Андреев, Ю.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Ирдынеев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Усович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Манжигеев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Границы жанров расширялись, образная палитра обогащалась, а стилистика трансформировалась. Таким образом, 50-60-е годы характеризуются как время стабилизации достигнутых результатов и накопления нового опыта.</w:t>
      </w:r>
    </w:p>
    <w:p w14:paraId="0EBA593D" w14:textId="77777777" w:rsidR="00D12133" w:rsidRPr="00D12133" w:rsidRDefault="00D12133" w:rsidP="00D1213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30-е годы русские советские композиторы начали активно искать пути синтеза двух культур, выбирая стратегию адаптации европейского к национальному. Однако реализация этой стратегии показала доминирование европейских музыкальных принципов, в то время как национальные элементы выступали в роли "надстройки". В 70-80-е годы, когда бурятская музыка претерпела заметные изменения, произошел качественный скачок в ее развитии. Ведущая роль теперь принадлежит вокально-симфонической, камерной и симфонической музыке благодаря новым именам композиторов, таким как Б.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Дондоков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Дамиранов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другим. Середина 70-х годов отмечена стилистическим обновлением, связанным с экспериментами таких композиторов, как А. Андреев, Ю.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Ирдынеев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Усович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которые внедряли новые подходы в соединении бурятского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пентатонического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мелоса с современными гармоническими и полифоническими средствами.</w:t>
      </w:r>
    </w:p>
    <w:p w14:paraId="1DFE3A0D" w14:textId="77777777" w:rsidR="00D12133" w:rsidRPr="00D12133" w:rsidRDefault="00D12133" w:rsidP="00D1213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80-х по 90-е годы бурятская профессиональная музыка вступила в новую фазу, углубляя поиск возможностей восстановления связи с истоками. Молодые композиторы начали работать в иной стилистической палитре,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изобретаясь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свежие звуковые решения, современные текстуры и формируя новый тип мелодии. Эти изменения свидетельствуют о том, что индивидуальные подходы к интерпретации национальных традиций влияют на создание профессиональных произведений, где идея композитора определяет, как фольклор проявляется в его контексте (Русинова. 2000. С. 6).</w:t>
      </w:r>
    </w:p>
    <w:p w14:paraId="3D05C3BD" w14:textId="77777777" w:rsidR="00D12133" w:rsidRPr="00D12133" w:rsidRDefault="00D12133" w:rsidP="00D1213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1938 году, готовясь к Первой декаде бурятского искусства в Москве, был создан оркестр бурятских народных инструментов, в который вошли такие инструменты, как хур,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чанза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иочин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лимба,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бишхур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ухэр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-бурей, барабаны и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дынчики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Рэпертуар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оркестра состоял как из обработок народных песен, так и танцев. Это стало первым шагом к организации профессионального производства бурятских народных инструментов; многие из них были реконструированы, а для некоторых разработаны новые разновидности.</w:t>
      </w:r>
    </w:p>
    <w:p w14:paraId="2132FA49" w14:textId="77777777" w:rsidR="00D12133" w:rsidRPr="00D12133" w:rsidRDefault="00D12133" w:rsidP="00D1213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1940 году был основан Союз композиторов Бурят-Монгольской АССР, который стал результатом успеха бурятских музыкантов на Первой декаде бурят-монгольского искусства в Москве в октябре 1940 года. В этот Союз вошли начинающие национальные композиторы Д. Аюшеев, Ж. Батуев и Б.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председателем стал П. Берлинский — композитор, дирижер и ученый-этнограф, один из основоположников бурятской профессиональной </w:t>
      </w:r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музыки. За всю историю своего существования (шесть десятилетий) Союз композиторов стал центром музыкальной жизни республики, активно взаимодействуя со всеми музыкальными коллективами. На сегодняшний день в Союзе состоит одиннадцать членов (8 композиторов и 3 музыковеда), представляющих три поколения музыкантов: А. Андреев, П.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Дамиранов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Дондоков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Ю.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Ирдынеев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Манжигеев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Л.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Санжиева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Усович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Цырендашиев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Дугаров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О. Куницын и О. Русинова. Председателем Правления сейчас является Б.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Дондоков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BB88714" w14:textId="77777777" w:rsidR="00D12133" w:rsidRPr="00D12133" w:rsidRDefault="00D12133" w:rsidP="00D1213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Одним из значимых событий культурной жизни Советской Бурятии стало открытие в 1948 году Бурятского государственного театра оперы и балета, который в 1979 году обрёл статус "академического". С момента своего создания театр представил более 200 спектаклей оперного и балетного жанров, включая как национальные произведения, так и мировую классическую оперу и балет. Высокий исполнительский уровень и успешное решение творческих задач свидетельствуют о зрелости коллектива. В его составе работают лауреаты республиканских, всесоюзных и международных конкурсов, а также артисты, удостоенные высоких званий и наград, признанных как на родине, так и за рубежом. Среди выдающихся имен – народные артисты СССР Л.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Сахьянова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Л.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Линховоина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Базарсадаев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Дашиев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Г. </w:t>
      </w:r>
      <w:proofErr w:type="spellStart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Шойдагбаева</w:t>
      </w:r>
      <w:proofErr w:type="spellEnd"/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многие другие.</w:t>
      </w:r>
    </w:p>
    <w:p w14:paraId="3122EBD3" w14:textId="77777777" w:rsidR="00D12133" w:rsidRPr="00D12133" w:rsidRDefault="00D12133" w:rsidP="00D1213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Академический театр оперы и балета (1948), Союз композиторов РБ (1940), филармония, симфонический оркестр, оркестр бурятских народных инструментов, ансамбль песни и танца "Байкал" (1942), учебные заведения, такие как Восточно-Сибирская государственная академия культуры и искусства (1960), музыкальное училище (1931), Улан-Удэнское хореографическое училище (1961), Бурятское республиканское училище культуры и искусств (1947) и множество детских музыкальных школ — все это лишь небольшая часть того, что охватывает современную музыкальную жизнь Республики Бурятия.</w:t>
      </w:r>
    </w:p>
    <w:p w14:paraId="67C2B742" w14:textId="77777777" w:rsidR="00F47BDE" w:rsidRPr="00D12133" w:rsidRDefault="00F47BDE" w:rsidP="00F47BDE">
      <w:pPr>
        <w:shd w:val="clear" w:color="auto" w:fill="FFFFFF"/>
        <w:spacing w:after="150" w:line="540" w:lineRule="atLeast"/>
        <w:outlineLvl w:val="1"/>
        <w:rPr>
          <w:rFonts w:ascii="Helvetica" w:eastAsia="Times New Roman" w:hAnsi="Helvetica" w:cs="Helvetica"/>
          <w:b/>
          <w:bCs/>
          <w:sz w:val="30"/>
          <w:szCs w:val="30"/>
          <w:lang w:eastAsia="ru-RU"/>
        </w:rPr>
      </w:pPr>
      <w:r w:rsidRPr="00D12133">
        <w:rPr>
          <w:rFonts w:ascii="Helvetica" w:eastAsia="Times New Roman" w:hAnsi="Helvetica" w:cs="Helvetica"/>
          <w:b/>
          <w:bCs/>
          <w:sz w:val="30"/>
          <w:szCs w:val="30"/>
          <w:lang w:eastAsia="ru-RU"/>
        </w:rPr>
        <w:t>Массовая песня</w:t>
      </w:r>
    </w:p>
    <w:p w14:paraId="718A50AA" w14:textId="77777777" w:rsidR="00D12133" w:rsidRPr="00D12133" w:rsidRDefault="00D12133" w:rsidP="00D12133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Песня стала первым музыкальным направлением, к которому начали обращаться композиторы Бурятии в 30-х годах, когда зарождалась национальная композиторская школа. Музыкальные произведения того времени строго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ангемитонные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содержат характерные элементы народной музыкальной традиции. Ярким примером является песня Г.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Дадуева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"Бурят-Монголия" ("Саяны") на слова Ц.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Зарбуева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которая в 1940 году удостоилась первой премии на республиканском конкурсе. В этой композиции мелодические линии, заимствованные из народного фольклора, органично переплетаются с интонациями советской массовой песни, что сделало её привлекательной для широкой аудитории. Начиная с 1959 года, её первая строчка стала позывными бурятского радио.</w:t>
      </w:r>
    </w:p>
    <w:p w14:paraId="62457B6C" w14:textId="77777777" w:rsidR="00D12133" w:rsidRPr="00D12133" w:rsidRDefault="00D12133" w:rsidP="00D12133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50-е годы наступил расцвет массовой песни в Бурятии, жанр охватывает множество тем, включая патриотические оды Ленина, Коммунистической партии и строительстве социализма. Песни начали воспевать Бурятию, Байкал и Улан-Удэ, однако лирическая песня оставалась наиболее популярной. Композиторы этого времени добились значительного успеха, создав яркие произведения с характерным национальным колоритом, благодаря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пентатоническим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мелодиям, квартовым аккордам в хоровых партиях и инструментальном сопровождении (по Куницыну, 1990).</w:t>
      </w:r>
    </w:p>
    <w:p w14:paraId="1E9CCD35" w14:textId="77777777" w:rsidR="00D12133" w:rsidRPr="00D12133" w:rsidRDefault="00D12133" w:rsidP="00D12133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50-е годы активную творческую деятельность развивают композиторы старшего поколения, такие как Д. Аюшеев, Ж. Батуев и Б.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Ямпилов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Из более чем 250 песен Б.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Ямпилова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выделить "Пою мою республику" (слова Н. Доризо), ставшую символом музыкальной идентичности Бурятии. Эту песню исполняют на народных праздниках, она вошла в репертуар почти всех хоровых коллективов республики и часто звучит в эфире радио и телевидения.</w:t>
      </w:r>
    </w:p>
    <w:p w14:paraId="00791E1C" w14:textId="77777777" w:rsidR="00D12133" w:rsidRPr="00D12133" w:rsidRDefault="00D12133" w:rsidP="00D12133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широко известны песни Д. Аюшеева (более 100 произведений), завоевывающие слушателей своей мелодичностью, что свойственно народным лирическим балладам. Песни о родной земле, такие как суровая "Байкал" (слова Ц.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Галсанова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элегическая "Город над Селенгой", посвященная 300-летию Улан-Удэ (слова Н.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Нимбуева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и эпическая "Песня об Ольхоне" (слова Д.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Дамбаева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), считаются народными.</w:t>
      </w:r>
    </w:p>
    <w:p w14:paraId="4184BFF6" w14:textId="77777777" w:rsidR="00D12133" w:rsidRPr="00D12133" w:rsidRDefault="00D12133" w:rsidP="00D12133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Нельзя не упомянуть и о патриотических произведениях Ж. Батуева; в частности, его "Колыбельная" (слова Ц.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Галсанова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), написанная в конце 40-х, имеет сильный национальный характер и полюбилась многим.</w:t>
      </w:r>
    </w:p>
    <w:p w14:paraId="1CC50528" w14:textId="77777777" w:rsidR="00D12133" w:rsidRPr="00D12133" w:rsidRDefault="00D12133" w:rsidP="00D12133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Один из самых урожайных композиторов, Б.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Цырендашиев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 более чем 400 песнями, остаётся в репертуарах как профессиональных, так и самодеятельных певцов. Национальный колорит и лиричность его произведений удачно сочетают фольклорные интонации с ритмами современности. С того времени, как была создана "Селенга" (слова Д.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Дамбаева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) в 60-е годы, она непрерывно радует слушателей и оказывает влияние на дальнейшее развитие лирической песни.</w:t>
      </w:r>
    </w:p>
    <w:p w14:paraId="4D6384BB" w14:textId="77777777" w:rsidR="00D12133" w:rsidRPr="00D12133" w:rsidRDefault="00D12133" w:rsidP="00D12133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Неотъемлемой частью бурятской лирической музыки стала песня "К любимой" народного артиста Б.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Балдакова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написанная им на собственные стихи, которая, благодаря своему мелодичному звучанию, напоминает романсы.</w:t>
      </w:r>
    </w:p>
    <w:p w14:paraId="7DE7D26C" w14:textId="77777777" w:rsidR="00D12133" w:rsidRPr="00D12133" w:rsidRDefault="00D12133" w:rsidP="00D12133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60-70-х годах композиторы-песенники среднего поколения, такие как С.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Манжигеев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А. Андреев, вышли на передний план. С.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Манжигеев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создает песни о современности, активно отражая дух времени. Его произведение "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Шамхандаа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 ("К тебе", слова Ц.-Ж.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Жимбиева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) стало невероятно популярным и сохраняет актуальность на протяжении многих лет благодаря своей динамичности и танцевальности. Лирическая песня "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Эжымни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 ("Моя </w:t>
      </w:r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мама", слова С.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Ангабаева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), посвященная матерям, обрела всенародную любовь и стала любимой многими.</w:t>
      </w:r>
    </w:p>
    <w:p w14:paraId="418066EE" w14:textId="77777777" w:rsidR="00D12133" w:rsidRPr="00D12133" w:rsidRDefault="00D12133" w:rsidP="00D12133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Творчество А. Андреева отличается разнообразием тематики и глубиной выражения. Его песни, такие как "Мой отчий край - долина Баргузина" (слова Н.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Дамдинова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а также "Брат и сестра" (слова Г.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Чимитова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прочно вошли в повседневную жизнь. Особенно тепло воспринимается песня "О родной земле" (слова Д. </w:t>
      </w:r>
      <w:proofErr w:type="spellStart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Жалсараева</w:t>
      </w:r>
      <w:proofErr w:type="spellEnd"/>
      <w:r w:rsidRPr="00D12133">
        <w:rPr>
          <w:rFonts w:ascii="Times New Roman" w:eastAsia="Times New Roman" w:hAnsi="Times New Roman" w:cs="Times New Roman"/>
          <w:sz w:val="28"/>
          <w:szCs w:val="28"/>
          <w:lang w:eastAsia="ru-RU"/>
        </w:rPr>
        <w:t>), которая удостоилась статуса национального гимна Республики Бурятия.</w:t>
      </w:r>
    </w:p>
    <w:p w14:paraId="2CEEC37B" w14:textId="77777777" w:rsidR="00F47BDE" w:rsidRPr="00D12133" w:rsidRDefault="00F47BDE" w:rsidP="00F47BDE">
      <w:pPr>
        <w:shd w:val="clear" w:color="auto" w:fill="FFFFFF"/>
        <w:spacing w:after="150" w:line="540" w:lineRule="atLeast"/>
        <w:outlineLvl w:val="1"/>
        <w:rPr>
          <w:rFonts w:ascii="Helvetica" w:eastAsia="Times New Roman" w:hAnsi="Helvetica" w:cs="Helvetica"/>
          <w:b/>
          <w:bCs/>
          <w:sz w:val="30"/>
          <w:szCs w:val="30"/>
          <w:lang w:eastAsia="ru-RU"/>
        </w:rPr>
      </w:pPr>
      <w:r w:rsidRPr="00D12133">
        <w:rPr>
          <w:rFonts w:ascii="Helvetica" w:eastAsia="Times New Roman" w:hAnsi="Helvetica" w:cs="Helvetica"/>
          <w:b/>
          <w:bCs/>
          <w:sz w:val="30"/>
          <w:szCs w:val="30"/>
          <w:lang w:eastAsia="ru-RU"/>
        </w:rPr>
        <w:t>Опера</w:t>
      </w:r>
    </w:p>
    <w:p w14:paraId="3B512371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Среди музыкальных жанров, которые стремительно развиваются в современном бурятском культурном пространстве, особое внимание следует уделить опере. Оперный репертуар Бурятского государственного академического театра оперы и балета охватывает множество известных классических произведений, таких как "Евгений Онегин" П.И. Чайковского, "Кармен" Ж. Бизе, "Князь Игорь" А.П. Бородина, "Хованщина" М. Мусоргского и "Отелло" Дж. Верди, а также включает около 30 национальных оперных произведений, созданных бурятскими композиторами. В этом списке можно выделить оперу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Энхэ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-Булат-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батор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", оперную трилогию Д. Аюшеева "Побратимы", "Братья", "Саян", музыкальную комедию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Будамшу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и лирико-психологическую опера "Прозрение", а также детскую оперу "Чудесный клад"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многое другое.</w:t>
      </w:r>
    </w:p>
    <w:p w14:paraId="32C96EF5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Музыкальный фундамент многих оперных тем строится на напевах и речитативах, выполненных в традиционном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улигерном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стиле, а также на песенных и танцевальных мелодиях, которые насыщены фольклорными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ритмоинтонациями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Существенное влияние на бурятскую оперу оказала советская "песенная" опера, где сольные и хоровые эпизоды играют ключевую роль в драматургии музыкально-сценических произведений, определяя стиль многих опер. Важным элементом является использование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пентатонических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интонаций, что придаёт музыке национальный колорит. Бурятская опера, синтезируя народную песню, обогатила свою палитру мелодическими находками и простотой языка.</w:t>
      </w:r>
    </w:p>
    <w:p w14:paraId="74B27CBA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Тематика либретто бурятских опер нередко черпается из устного народного творчества. Например, опера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Энхэ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-Булат-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батор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вдохновлена бурятским эпосом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Шоно-батор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", музыкальная драма "Баир" основана на сказке "Молодец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Мэргэн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красавица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Хурган-Ногон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", а музыкальная комедия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Будамшу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— на одноименной сказке. Также встречаются оперы, посвященные революционным темам, жизни колхозной деревни и строительству социализма в Забайкалье, такие как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Цыремпил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Ранжуров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(1974) и "Грозные годы" (1977)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E67CF99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Национальные оперы включают в себя разнообразные жанры: эпические, исторические, лирико-драматические, лирико-психологические и музыкальные комедии. В спектаклях часто воссоздаются сцены из народной жизни и старинные обряды, такие как праздник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сурхарбан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и шаманские ритуалы.</w:t>
      </w:r>
    </w:p>
    <w:p w14:paraId="6F940D4D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Первые шаги в создании оперы в национальном стиле сделали композитор М. Фролов с его произведением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Энхэ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-Булат-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батор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(1940), в которой основной темой стала идея справедливости, раскрытая через старинный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улигерный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напев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Шоно-батор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".</w:t>
      </w:r>
    </w:p>
    <w:p w14:paraId="1DCF3265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Одним из наиболее значительных произведений бурятской оперной музыки является трилогия Д. Аюшеева, состоящая из "Побратимы", "Братья" и "Саян". Эта трилогия представляет собой "музыкальную панораму" (по Куницыну, 1990) жизни Бурятии на протяжении трехсот лет, начиная с правления Петра Первого и заканчивая советскими временами. Основная концепция объединяет темы дружбы между русским и бурятским народами. В опере "Побратимы" (1958) различные интонационные сферы — русская и бурятская — гармонично переплетаются, придавая произведению эмоциональную глубину. Опера "Братья" (1961) охватывает события периода установления советской власти в Забайкалье. В третьей части трилогии "Саян" (1967) рассматриваются морально-этические дилеммы, сочетая народный многоголосый фольклор.</w:t>
      </w:r>
    </w:p>
    <w:p w14:paraId="30CD0411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Герои оперы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"Прозрение" (1967) — это современники. Главная идея композитора заключается в единстве советских людей. Жанр произведения можно обозначить как лирико-психологический; как и все работы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эта опера обладает ярко выраженным национальным стилем.</w:t>
      </w:r>
    </w:p>
    <w:p w14:paraId="4421BC91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Первая бурятская детская опера "Чудесный клад" (1970)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появилась на рубеже 60-70-х годов и отражает народные мечты о победе добра и справедливости. В отличие от ранних работ, где использовался подлинный фольклорный материал, музыкальные характеристики героев здесь основаны на оригинальных темах с интонациями фольклора (по Куницыну, 1990). Эта опера стала первой национальной оперой, поставленной за пределами республики в Центральном детском музыкальном театре Москвы.</w:t>
      </w:r>
    </w:p>
    <w:p w14:paraId="5D4BEFF3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конце 70-х годов жанровый круг бурятской оперной музыки расширился с появлением эстрадной оперы В.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Усовича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"Тугая тетива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Зээр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Далая" (1979). Композитор эффективно применил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пентатонические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мелодии и другие элементы национального музыкального языка, органично сочетая их с приемами современной эстрадной музыки.</w:t>
      </w:r>
    </w:p>
    <w:p w14:paraId="3679F15C" w14:textId="77777777" w:rsidR="00327C38" w:rsidRDefault="00327C38" w:rsidP="00F47BDE">
      <w:pPr>
        <w:shd w:val="clear" w:color="auto" w:fill="FFFFFF"/>
        <w:spacing w:after="150" w:line="540" w:lineRule="atLeast"/>
        <w:outlineLvl w:val="1"/>
        <w:rPr>
          <w:rFonts w:ascii="Helvetica" w:eastAsia="Times New Roman" w:hAnsi="Helvetica" w:cs="Helvetica"/>
          <w:b/>
          <w:bCs/>
          <w:color w:val="457182"/>
          <w:sz w:val="30"/>
          <w:szCs w:val="30"/>
          <w:lang w:eastAsia="ru-RU"/>
        </w:rPr>
      </w:pPr>
    </w:p>
    <w:p w14:paraId="2D058A06" w14:textId="34CCF904" w:rsidR="00F47BDE" w:rsidRPr="00327C38" w:rsidRDefault="00F47BDE" w:rsidP="00F47BDE">
      <w:pPr>
        <w:shd w:val="clear" w:color="auto" w:fill="FFFFFF"/>
        <w:spacing w:after="150" w:line="540" w:lineRule="atLeast"/>
        <w:outlineLvl w:val="1"/>
        <w:rPr>
          <w:rFonts w:ascii="Helvetica" w:eastAsia="Times New Roman" w:hAnsi="Helvetica" w:cs="Helvetica"/>
          <w:b/>
          <w:bCs/>
          <w:sz w:val="30"/>
          <w:szCs w:val="30"/>
          <w:lang w:eastAsia="ru-RU"/>
        </w:rPr>
      </w:pPr>
      <w:r w:rsidRPr="00327C38">
        <w:rPr>
          <w:rFonts w:ascii="Helvetica" w:eastAsia="Times New Roman" w:hAnsi="Helvetica" w:cs="Helvetica"/>
          <w:b/>
          <w:bCs/>
          <w:sz w:val="30"/>
          <w:szCs w:val="30"/>
          <w:lang w:eastAsia="ru-RU"/>
        </w:rPr>
        <w:lastRenderedPageBreak/>
        <w:t>Балет</w:t>
      </w:r>
    </w:p>
    <w:p w14:paraId="53C123A8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глубокой древности бурятский народ создал уникальную хореографическую традицию. Народный танец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ёохор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представляющий собой круговой хоровод, сохранил свою значимость и по сей день, оставаясь популярным массовым танцем. Музыкальная основа этих танцев продолжается основываться на подлинных бурятских народных мелодиях, которые претерпели определенное варьирование. История национального балета Бурятии неразрывно связана с развитием музыкальной культуры республики и её исполнительского искусства, и сегодня балетный театр считается одной из вершин музыкального творчества Бурятии.</w:t>
      </w:r>
    </w:p>
    <w:p w14:paraId="3381D519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репертуаре Бурятского академического театра оперы и балета можно увидеть классические произведения мировой культуры, такие как "Лебединое озеро" П. Чайковского, "Раймонда" А. Глазунова, "Жизель" А. Адана и "Гаянэ" А. Хачатуряна. Также театру удались постановки, созданные национальными композиторами, включая "Красавица Ангара" (Б.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Л. Книппер), "Патетическая баллада" (Б.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"Во имя любви" (Ж. Батуев и Б. Майзель) и "Сын земли" (Ж. Батуев).</w:t>
      </w:r>
    </w:p>
    <w:p w14:paraId="16D8FD98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Первые шаги бурятского балета были сделаны с хореографической сцены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Цам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в музыкальной драме "Баир" (1940) композитора П. Берлинского (при участии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а также танцевальных сцен в опере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Энхэ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-Булат-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батор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", созданной М. Фроловым. Эти работы стали основой для формирования музыкального языка и самобытных черт бурятской хореографии.</w:t>
      </w:r>
    </w:p>
    <w:p w14:paraId="1D857E12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Важным направлением музыки бурятского балета стала тематика сказок и легенд, которая представлена в произведениях, таких как "Красавица Ангара", "Цветы жизни", "Сын земли" и других. Наряду с этим, создаются балеты на современные темы, например, "Вечный огонь", "Патетическая баллада" и "Свет над долиной".</w:t>
      </w:r>
    </w:p>
    <w:p w14:paraId="254247D1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 времени своего зарождения значительное влияние на бурятскую балетную музыку оказали работы Ж. Батуева, который создал музыку для 11 балетных спектаклей, включая "Во имя любви", "Цветы жизни",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Гэсэр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", "Сын земли" и "Вечный огонь". Сюжет балета "Во имя любви" (1957) обращается к древнему прошлому и отражает вековую мечту народа о свободе, счастье и любви. Действие разворачивается в XVII веке в Забайкалье, развиваясь как широкое повествование, характерное для старинного бурятского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улигера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Национальный колорит музыки в этом балете создается за счет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пентатонических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мелодий и гармонических связей, в том числе квартовых и квинтовых, а также тембровых эффектов, благодаря использованию народного инструмента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чанза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(по Куницыну, 1990).</w:t>
      </w:r>
    </w:p>
    <w:p w14:paraId="7AC9D724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значимым произведением Ж. Батуева считается балет "Сын земли" (1972), основанный на бурятском героическом эпосе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Гэсэр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", который </w:t>
      </w: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многократно вдохновлял живопись, литературу и музыку благодаря своему богатству сюжетов и культурных мотивов. Мелодия балета опирается на народные лирические песни и динамичные танцевальные элементы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ёохора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C4F8574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Вне всякого сомнения, самым популярным музыкальным спектаклем как в Бурятии, так и за её пределами, является балет-поэма "Красавица Ангара" (1959), созданный Л. Книппером и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Ямпиловым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Это произведение, ставшее классикой бурят-монгольского хореографического искусства, рассказывает древнюю легенду о любви дочери Байкала, Ангары, и богатыря Енисея. "Красавица Ангара" впервые была поставлена в 1959 году и с тех пор пережила более 500 выступлений. Тематика балета тесно переплетена с интонационным и ритмическим строением бурятского фольклора и включает в себя подлинные народные мелодии и наигрыши. И по сей день этот балет остается одним из ярчайших достижений музыкальной культуры Бурятии.</w:t>
      </w:r>
    </w:p>
    <w:p w14:paraId="01BF72E9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Взаимосвязь бурятского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пентатонического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мелоса с драматургическими принципами русского классического балета, представленная в балетах "Во имя любви" и "Красавица Ангара", определила направление развития бурятской музыки. Элементы этого слияния отчетливо видны в таких произведениях, как "Цветы жизни",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Гэсэр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", "Сын земли" и "Вечный огонь" от Ж. Батуева, а также в "Патетической балладе"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(по Куницыну, 1990).</w:t>
      </w:r>
    </w:p>
    <w:p w14:paraId="28A7F7DD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1966 году была создана успешная работа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"Патетическая баллада", в которой символически исследуется тема борьбы советского народа с немецко-фашистскими захватчиками во время Великой Отечественной войны.</w:t>
      </w:r>
    </w:p>
    <w:p w14:paraId="4EDC9B00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балете Ю.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Ирдынеева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"Лик богини" (1979) значительно расширился круг выразительных средств бурятской балетной музыки. Либретто основано на новелле монгольского писателя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Ринчена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мастере, который делает свою возлюбленную моделью для религиозных изображений. Музыка в балете является гармоничным сплавом национальных выразительных особенностей и современных приемов, что позволило избежать стилизации музыкальных образов (по Куницыну, 1990).</w:t>
      </w:r>
    </w:p>
    <w:p w14:paraId="003324F2" w14:textId="77777777" w:rsidR="00327C38" w:rsidRPr="00327C38" w:rsidRDefault="00327C38" w:rsidP="00327C38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сочинениях, созданных в последние десятилетия XX века, раскрываются новые темы, связанные с историей и традиционной культурой Бурятии. Одним из наиболее значительных произведений этого периода стал спектакль "Небесная Дева-Лебедь" (2001) А. Андреева, в котором рассказывается о небесной лебеди, считающейся праматерью одиннадцати хоринских родов. "Эта музыка колоссальной красоты," — отметил постановщик Г.А. Майоров, лауреат Государственной премии СССР, характеризуя "Небесную Деву-Лебедь".</w:t>
      </w:r>
    </w:p>
    <w:p w14:paraId="6E8CBA8C" w14:textId="77777777" w:rsidR="00327C38" w:rsidRDefault="00327C38" w:rsidP="00F47BDE">
      <w:pPr>
        <w:shd w:val="clear" w:color="auto" w:fill="FFFFFF"/>
        <w:spacing w:after="150" w:line="540" w:lineRule="atLeast"/>
        <w:outlineLvl w:val="1"/>
        <w:rPr>
          <w:rFonts w:ascii="Helvetica" w:eastAsia="Times New Roman" w:hAnsi="Helvetica" w:cs="Helvetica"/>
          <w:b/>
          <w:bCs/>
          <w:sz w:val="30"/>
          <w:szCs w:val="30"/>
          <w:lang w:eastAsia="ru-RU"/>
        </w:rPr>
      </w:pPr>
    </w:p>
    <w:p w14:paraId="51B86414" w14:textId="24F1E28B" w:rsidR="00F47BDE" w:rsidRPr="00327C38" w:rsidRDefault="00F47BDE" w:rsidP="00F47BDE">
      <w:pPr>
        <w:shd w:val="clear" w:color="auto" w:fill="FFFFFF"/>
        <w:spacing w:after="150" w:line="540" w:lineRule="atLeast"/>
        <w:outlineLvl w:val="1"/>
        <w:rPr>
          <w:rFonts w:ascii="Helvetica" w:eastAsia="Times New Roman" w:hAnsi="Helvetica" w:cs="Helvetica"/>
          <w:b/>
          <w:bCs/>
          <w:sz w:val="30"/>
          <w:szCs w:val="30"/>
          <w:lang w:eastAsia="ru-RU"/>
        </w:rPr>
      </w:pPr>
      <w:r w:rsidRPr="00327C38">
        <w:rPr>
          <w:rFonts w:ascii="Helvetica" w:eastAsia="Times New Roman" w:hAnsi="Helvetica" w:cs="Helvetica"/>
          <w:b/>
          <w:bCs/>
          <w:sz w:val="30"/>
          <w:szCs w:val="30"/>
          <w:lang w:eastAsia="ru-RU"/>
        </w:rPr>
        <w:lastRenderedPageBreak/>
        <w:t>Симфоническая и камерная музыка</w:t>
      </w:r>
    </w:p>
    <w:p w14:paraId="72010D02" w14:textId="77777777" w:rsidR="00327C38" w:rsidRPr="00327C38" w:rsidRDefault="00327C38" w:rsidP="00327C3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пути развития симфонической музыки бурятские композиторы сделали свои первые шаги в 1940-1950-х годах, создавая сюиты, такие как "Колхозная" Ж. Батуева (1949), "Цветущий край"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(1953) и "Весна в колхозе" Д. Аюшеева (1954). Тематика этих произведений наглядно отражена в их названиях и охватывает живописные изображения родной природы и образ молодых строителей социализма. В сердце этих симфонических картин звучат мелодии, основанные на старинных народных напевах и танцах.</w:t>
      </w:r>
    </w:p>
    <w:p w14:paraId="2D5D051B" w14:textId="77777777" w:rsidR="00327C38" w:rsidRPr="00327C38" w:rsidRDefault="00327C38" w:rsidP="00327C3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Кантаты и оратории советской эпохи унаследовали лучшие традиции жанра, отличаясь глубиной содержания и обращением к высоким идеалам и чувствам. Ярким примером является оратория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"Гудящие сосны" (1965, на стихи Н.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Дамдинова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написанная для солистов (сопрано, бас), смешанного хора и симфонического оркестра. Основная тема "поющих сосен" представлена лаконичной мелодией с ясной национальной основой, основанной на пентатонике и типичных элементах бурятского фольклора. Кантатно-ораториальное творчество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Ямпилова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одного из основоположников профессиональной бурятской музыки, внесло значительный вклад в национальную музыкальную культуру.</w:t>
      </w:r>
    </w:p>
    <w:p w14:paraId="6499AE8E" w14:textId="77777777" w:rsidR="00327C38" w:rsidRPr="00327C38" w:rsidRDefault="00327C38" w:rsidP="00327C3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Следующим этапом в эволюции бурятской музыки к симфонизму стали произведения, такие как симфоническая поэма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Гэсэр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(1969) А. Андреева, "Героическая симфония" (1975) Ю.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Ирдынеева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симфоническая поэма "Бурятия" (1977) В.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Усовича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этих работах композиторы нашли новый путь в разработке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пентатонического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стиля, открыв новые горизонты для национальной симфонической музыки.</w:t>
      </w:r>
    </w:p>
    <w:p w14:paraId="76CA5DF1" w14:textId="77777777" w:rsidR="00327C38" w:rsidRPr="00327C38" w:rsidRDefault="00327C38" w:rsidP="00327C3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Празднование 1000-летия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Гэсэриады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стало стимулом для создания множества произведений, вдохновленных бурятским героическим эпосом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Гэсэр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". Эта тема была ярко представлена в двух симфонических фрагментах по эпосу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Гэсэр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(1993)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Дондокова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симфонической гравюре В.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Усовича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"Истоки людских судеб" (1995). Композиторы проявили чуткость к национальному стилю, создавая гармоничное сочетание традиционного и инновационного подходов.</w:t>
      </w:r>
    </w:p>
    <w:p w14:paraId="4C82D705" w14:textId="77777777" w:rsidR="00327C38" w:rsidRPr="00327C38" w:rsidRDefault="00327C38" w:rsidP="00327C3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произведениях конца XX века поднимается широкий спектр тем, особенно тех, которые связаны с традиционной культурой Бурятии. Важным мотивом является осознание своих корней человека конца XX века, что отражает возрождающийся интерес к буддизму. Ярким событием в музыкальной жизни республики стало создание Ю.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Ирдынеевым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"Бурят-монгольских духовных песнопений" (1998) для смешанного хора a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capella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получившего благословение главы Буддийской традиционной сангхи России, Хамбо Ламы Д. Аюшеева. В этом произведении представлены молитвы, обращенные к высшим божествам — Будде Шакьямуни и его ученикам. В этом контексте примечательно произведение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Дондокова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Тамчын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дасанай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магтаал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("Ода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Тамчинскому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дацану"), написанное в 1994 году, посвященное 260-летию одного из первых буддийских монастырей в Забайкалье. В отличие от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Ирдынеева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который использует европейскую полифонию для воплощения буддийских молитв, в данном произведении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Дондокова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ключевым является песенное начало. На ту же буддийскую тематику направлена симфоническая поэма В.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Усовича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"Тибет" (2000). Интересную интерпретацию в области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этноджаза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предложила Л.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Санжиева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своей фортепианной пьесе "Танец шамана" (1989).</w:t>
      </w:r>
    </w:p>
    <w:p w14:paraId="527FA705" w14:textId="77777777" w:rsidR="00327C38" w:rsidRPr="00327C38" w:rsidRDefault="00327C38" w:rsidP="00327C3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Жанровая палитра музыки конца XX века разнообразна. Работы Ю.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Ирдынеева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отличаются неординарными художественными решениями: он создает крупные вокальные произведения для хора без сопровождения, такие как "Мирские молитвы" (1996) и "Из лирики калмыцкого златоуста" (1998). В.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Усович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активно работает как в крупных жанрах — его симфоническая поэма "Тибет" (2000) и балет "Тараканище" (по К. Чуковскому, 2001), так и в камерной музыке — вокальных циклах и хоровых сочинениях. Одним из важных произведений Б.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Дондокова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стал Концерт для фортепиано с оркестром (1990), где композитор деликатно интерпретирует поэтическое слово в камерной музыке. Л. 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Санжиева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также активно создает камерные произведения, в которых восточная и бурятская тематика становятся стержнем её творческого поиска — это работы для оркестра бурятских народных инструментов, камерных ансамблей и фортепиано. Её симфонические произведения продолжают вдохновение бурятским эпосом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Гэсэр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(например, балетные сцены по эпосу, 1994) и особенностями тибетского лечения, как в симфонической миниатюре "</w:t>
      </w:r>
      <w:proofErr w:type="spellStart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Чжуд</w:t>
      </w:r>
      <w:proofErr w:type="spellEnd"/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-ши" (1995).</w:t>
      </w:r>
    </w:p>
    <w:p w14:paraId="06373A3F" w14:textId="3767F991" w:rsidR="00327C38" w:rsidRPr="00327C38" w:rsidRDefault="00327C38" w:rsidP="00327C3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бурятская музыкальная культура</w:t>
      </w:r>
      <w:r>
        <w:rPr>
          <w:rFonts w:ascii="Times New Roman" w:eastAsia="Microsoft JhengHei" w:hAnsi="Times New Roman" w:cs="Times New Roman"/>
          <w:color w:val="000000"/>
          <w:sz w:val="28"/>
          <w:szCs w:val="28"/>
          <w:lang w:eastAsia="ru-RU"/>
        </w:rPr>
        <w:t xml:space="preserve"> нача</w:t>
      </w:r>
      <w:r w:rsidRPr="00327C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 значительный рост, двигаясь от одноголосных песен и инструментальных мелодий к высоким формам современного искусства — опере, симфоническим и камерным жанрам, хоровой полифонии. Этот переход от устного народного творчества к многообразной концертной и театральной жизни — яркий пример выдающегося достижения бурятского народа в области музыкальной культуры во второй половине XX века.</w:t>
      </w:r>
    </w:p>
    <w:p w14:paraId="4413B966" w14:textId="77777777" w:rsidR="007814D1" w:rsidRDefault="007814D1" w:rsidP="00327C38">
      <w:pPr>
        <w:shd w:val="clear" w:color="auto" w:fill="FFFFFF"/>
        <w:spacing w:after="150" w:line="240" w:lineRule="auto"/>
        <w:jc w:val="both"/>
      </w:pPr>
    </w:p>
    <w:sectPr w:rsidR="007814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6AF6"/>
    <w:rsid w:val="00327C38"/>
    <w:rsid w:val="006B6AF6"/>
    <w:rsid w:val="00737277"/>
    <w:rsid w:val="007814D1"/>
    <w:rsid w:val="00AA0B37"/>
    <w:rsid w:val="00D12133"/>
    <w:rsid w:val="00F06F94"/>
    <w:rsid w:val="00F47BDE"/>
    <w:rsid w:val="00F6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1401A"/>
  <w15:docId w15:val="{91F79361-F64E-4226-A9C7-CF4209C62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47B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47B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rteindent1">
    <w:name w:val="rteindent1"/>
    <w:basedOn w:val="a"/>
    <w:rsid w:val="00F47B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F47BDE"/>
    <w:rPr>
      <w:b/>
      <w:bCs/>
    </w:rPr>
  </w:style>
  <w:style w:type="character" w:styleId="a4">
    <w:name w:val="Emphasis"/>
    <w:basedOn w:val="a0"/>
    <w:uiPriority w:val="20"/>
    <w:qFormat/>
    <w:rsid w:val="00F47BDE"/>
    <w:rPr>
      <w:i/>
      <w:iCs/>
    </w:rPr>
  </w:style>
  <w:style w:type="paragraph" w:styleId="a5">
    <w:name w:val="Normal (Web)"/>
    <w:basedOn w:val="a"/>
    <w:uiPriority w:val="99"/>
    <w:semiHidden/>
    <w:unhideWhenUsed/>
    <w:rsid w:val="00F47B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F47B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6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5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6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1670</TotalTime>
  <Pages>10</Pages>
  <Words>3754</Words>
  <Characters>21400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Ivanov</dc:creator>
  <cp:keywords/>
  <dc:description/>
  <cp:lastModifiedBy>Наталья Иванова</cp:lastModifiedBy>
  <cp:revision>5</cp:revision>
  <dcterms:created xsi:type="dcterms:W3CDTF">2020-02-02T15:27:00Z</dcterms:created>
  <dcterms:modified xsi:type="dcterms:W3CDTF">2024-09-29T13:56:00Z</dcterms:modified>
</cp:coreProperties>
</file>