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10D" w:rsidRDefault="00C4510D" w:rsidP="00C4510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Жамбалова Людмила Трофимовна,</w:t>
      </w:r>
    </w:p>
    <w:p w:rsidR="00C4510D" w:rsidRDefault="00C4510D" w:rsidP="00C4510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концертмейстер </w:t>
      </w:r>
    </w:p>
    <w:p w:rsidR="00C4510D" w:rsidRDefault="00C4510D" w:rsidP="00C4510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МУДО «Усть-Ордынская ДШИ»</w:t>
      </w:r>
    </w:p>
    <w:p w:rsidR="00C4510D" w:rsidRDefault="00C4510D" w:rsidP="00C4510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C4510D" w:rsidRDefault="00C4510D" w:rsidP="00C4510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C4510D" w:rsidRDefault="00C4510D" w:rsidP="00C4510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4510D" w:rsidRDefault="00C4510D" w:rsidP="00C451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72696">
        <w:rPr>
          <w:rFonts w:ascii="Times New Roman" w:hAnsi="Times New Roman"/>
          <w:b/>
          <w:sz w:val="28"/>
          <w:szCs w:val="28"/>
        </w:rPr>
        <w:t xml:space="preserve">Открытый урок по учебному предмету </w:t>
      </w:r>
    </w:p>
    <w:p w:rsidR="00C4510D" w:rsidRPr="00972696" w:rsidRDefault="00C4510D" w:rsidP="00C4510D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972696">
        <w:rPr>
          <w:rFonts w:ascii="Times New Roman" w:hAnsi="Times New Roman"/>
          <w:b/>
          <w:bCs/>
          <w:color w:val="000000"/>
          <w:sz w:val="28"/>
          <w:szCs w:val="28"/>
        </w:rPr>
        <w:t>ПО.01.УП.01. «Специальность»</w:t>
      </w:r>
      <w:r w:rsidR="00DC5351">
        <w:rPr>
          <w:rFonts w:ascii="Times New Roman" w:hAnsi="Times New Roman"/>
          <w:b/>
          <w:bCs/>
          <w:color w:val="000000"/>
          <w:sz w:val="28"/>
          <w:szCs w:val="28"/>
        </w:rPr>
        <w:t xml:space="preserve"> (чанза</w:t>
      </w:r>
      <w:r w:rsidRPr="00972696">
        <w:rPr>
          <w:rFonts w:ascii="Times New Roman" w:hAnsi="Times New Roman"/>
          <w:b/>
          <w:bCs/>
          <w:color w:val="000000"/>
          <w:sz w:val="28"/>
          <w:szCs w:val="28"/>
        </w:rPr>
        <w:t>)</w:t>
      </w:r>
    </w:p>
    <w:p w:rsidR="00C4510D" w:rsidRDefault="00C4510D" w:rsidP="00C4510D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972696">
        <w:rPr>
          <w:rFonts w:ascii="Times New Roman" w:hAnsi="Times New Roman"/>
          <w:b/>
          <w:bCs/>
          <w:color w:val="000000"/>
          <w:sz w:val="28"/>
          <w:szCs w:val="28"/>
        </w:rPr>
        <w:t xml:space="preserve">дополнительной предпрофессиональной общеобразовательной программы в области музыкального искусства </w:t>
      </w:r>
    </w:p>
    <w:p w:rsidR="00C4510D" w:rsidRPr="00972696" w:rsidRDefault="00C4510D" w:rsidP="00C4510D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972696">
        <w:rPr>
          <w:rFonts w:ascii="Times New Roman" w:hAnsi="Times New Roman"/>
          <w:b/>
          <w:bCs/>
          <w:color w:val="000000"/>
          <w:sz w:val="28"/>
          <w:szCs w:val="28"/>
        </w:rPr>
        <w:t>«Народные инструменты»</w:t>
      </w:r>
    </w:p>
    <w:p w:rsidR="00C4510D" w:rsidRPr="00972696" w:rsidRDefault="00C4510D" w:rsidP="00C451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6 класс (6</w:t>
      </w:r>
      <w:r w:rsidRPr="00972696">
        <w:rPr>
          <w:rFonts w:ascii="Times New Roman" w:hAnsi="Times New Roman"/>
          <w:b/>
          <w:bCs/>
          <w:color w:val="000000"/>
          <w:sz w:val="28"/>
          <w:szCs w:val="28"/>
        </w:rPr>
        <w:t>-летний курс обучения)</w:t>
      </w:r>
    </w:p>
    <w:p w:rsidR="00C4510D" w:rsidRDefault="00C4510D" w:rsidP="00C4510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4510D" w:rsidRDefault="00C4510D" w:rsidP="00C4510D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8"/>
          <w:szCs w:val="28"/>
        </w:rPr>
      </w:pPr>
    </w:p>
    <w:p w:rsidR="00BB62A9" w:rsidRPr="00C4510D" w:rsidRDefault="004C1C52" w:rsidP="001023DE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val="single"/>
        </w:rPr>
        <w:t>Обучающийся</w:t>
      </w:r>
      <w:r w:rsidR="00BB62A9" w:rsidRPr="00C4510D">
        <w:rPr>
          <w:rFonts w:ascii="Times New Roman" w:hAnsi="Times New Roman"/>
          <w:b/>
          <w:sz w:val="28"/>
          <w:szCs w:val="28"/>
          <w:u w:val="single"/>
        </w:rPr>
        <w:t>:</w:t>
      </w:r>
      <w:r w:rsidR="00BB62A9" w:rsidRPr="00C4510D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BB62A9" w:rsidRPr="00C4510D">
        <w:rPr>
          <w:rFonts w:ascii="Times New Roman" w:hAnsi="Times New Roman"/>
          <w:sz w:val="28"/>
          <w:szCs w:val="28"/>
        </w:rPr>
        <w:t>Бахалханова</w:t>
      </w:r>
      <w:proofErr w:type="spellEnd"/>
      <w:r w:rsidR="00BB62A9" w:rsidRPr="00C4510D">
        <w:rPr>
          <w:rFonts w:ascii="Times New Roman" w:hAnsi="Times New Roman"/>
          <w:sz w:val="28"/>
          <w:szCs w:val="28"/>
        </w:rPr>
        <w:t xml:space="preserve"> Валентина, 6 класс ДПП «Народные инструменты» (чанза)</w:t>
      </w:r>
    </w:p>
    <w:p w:rsidR="00BB62A9" w:rsidRPr="00C4510D" w:rsidRDefault="00BB62A9" w:rsidP="001023DE">
      <w:pPr>
        <w:spacing w:after="0" w:line="240" w:lineRule="auto"/>
        <w:ind w:left="426"/>
        <w:jc w:val="both"/>
        <w:rPr>
          <w:rFonts w:ascii="Times New Roman" w:hAnsi="Times New Roman"/>
          <w:b/>
          <w:sz w:val="28"/>
          <w:szCs w:val="28"/>
        </w:rPr>
      </w:pPr>
      <w:r w:rsidRPr="004C1C52">
        <w:rPr>
          <w:rFonts w:ascii="Times New Roman" w:hAnsi="Times New Roman"/>
          <w:b/>
          <w:sz w:val="28"/>
          <w:szCs w:val="28"/>
          <w:u w:val="single"/>
        </w:rPr>
        <w:t>Преподаватель</w:t>
      </w:r>
      <w:r w:rsidRPr="00C4510D">
        <w:rPr>
          <w:rFonts w:ascii="Times New Roman" w:hAnsi="Times New Roman"/>
          <w:b/>
          <w:sz w:val="28"/>
          <w:szCs w:val="28"/>
        </w:rPr>
        <w:t>:</w:t>
      </w:r>
      <w:r w:rsidR="00C4510D">
        <w:rPr>
          <w:rFonts w:ascii="Times New Roman" w:hAnsi="Times New Roman"/>
          <w:sz w:val="28"/>
          <w:szCs w:val="28"/>
        </w:rPr>
        <w:t xml:space="preserve"> Дмитриева Л.В.</w:t>
      </w:r>
    </w:p>
    <w:p w:rsidR="00BB62A9" w:rsidRPr="00C4510D" w:rsidRDefault="00BB62A9" w:rsidP="001023DE">
      <w:pPr>
        <w:spacing w:after="0" w:line="240" w:lineRule="auto"/>
        <w:ind w:left="426"/>
        <w:jc w:val="both"/>
        <w:rPr>
          <w:rFonts w:ascii="Times New Roman" w:hAnsi="Times New Roman"/>
          <w:b/>
          <w:sz w:val="28"/>
          <w:szCs w:val="28"/>
        </w:rPr>
      </w:pPr>
      <w:r w:rsidRPr="00C4510D">
        <w:rPr>
          <w:rFonts w:ascii="Times New Roman" w:hAnsi="Times New Roman"/>
          <w:b/>
          <w:sz w:val="28"/>
          <w:szCs w:val="28"/>
          <w:u w:val="single"/>
        </w:rPr>
        <w:t>Дата:</w:t>
      </w:r>
      <w:r w:rsidRPr="00C4510D">
        <w:rPr>
          <w:rFonts w:ascii="Times New Roman" w:hAnsi="Times New Roman"/>
          <w:b/>
          <w:sz w:val="28"/>
          <w:szCs w:val="28"/>
        </w:rPr>
        <w:t xml:space="preserve"> </w:t>
      </w:r>
      <w:r w:rsidRPr="00C4510D">
        <w:rPr>
          <w:rFonts w:ascii="Times New Roman" w:hAnsi="Times New Roman"/>
          <w:sz w:val="28"/>
          <w:szCs w:val="28"/>
        </w:rPr>
        <w:t>18.04.2019</w:t>
      </w:r>
    </w:p>
    <w:p w:rsidR="00BB62A9" w:rsidRPr="00C4510D" w:rsidRDefault="00BB62A9" w:rsidP="001023DE">
      <w:pPr>
        <w:spacing w:after="0" w:line="240" w:lineRule="auto"/>
        <w:ind w:left="426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C4510D">
        <w:rPr>
          <w:rFonts w:ascii="Times New Roman" w:hAnsi="Times New Roman"/>
          <w:b/>
          <w:sz w:val="28"/>
          <w:szCs w:val="28"/>
          <w:u w:val="single"/>
        </w:rPr>
        <w:t>Тема урока:</w:t>
      </w:r>
      <w:r w:rsidRPr="00C4510D">
        <w:rPr>
          <w:rFonts w:ascii="Times New Roman" w:hAnsi="Times New Roman"/>
          <w:b/>
          <w:sz w:val="28"/>
          <w:szCs w:val="28"/>
        </w:rPr>
        <w:t xml:space="preserve"> </w:t>
      </w:r>
      <w:r w:rsidR="00C4510D">
        <w:rPr>
          <w:rFonts w:ascii="Times New Roman" w:hAnsi="Times New Roman"/>
          <w:sz w:val="28"/>
          <w:szCs w:val="28"/>
        </w:rPr>
        <w:t>«Роль концертмейстера в создании художественного образа произведения»</w:t>
      </w:r>
    </w:p>
    <w:p w:rsidR="002639BA" w:rsidRPr="00C4510D" w:rsidRDefault="002639BA" w:rsidP="001023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39BA" w:rsidRDefault="002639BA" w:rsidP="001023DE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1023DE">
        <w:rPr>
          <w:rFonts w:ascii="Times New Roman" w:hAnsi="Times New Roman"/>
          <w:b/>
          <w:sz w:val="28"/>
          <w:szCs w:val="28"/>
          <w:u w:val="single"/>
        </w:rPr>
        <w:t>Вид урока</w:t>
      </w:r>
      <w:r w:rsidRPr="00C56186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56186">
        <w:rPr>
          <w:rFonts w:ascii="Times New Roman" w:hAnsi="Times New Roman"/>
          <w:sz w:val="28"/>
          <w:szCs w:val="28"/>
        </w:rPr>
        <w:t>Индивидуальное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C56186">
        <w:rPr>
          <w:rFonts w:ascii="Times New Roman" w:hAnsi="Times New Roman"/>
          <w:sz w:val="28"/>
          <w:szCs w:val="28"/>
        </w:rPr>
        <w:t>з</w:t>
      </w:r>
      <w:r w:rsidR="00BB62A9">
        <w:rPr>
          <w:rFonts w:ascii="Times New Roman" w:hAnsi="Times New Roman"/>
          <w:sz w:val="28"/>
          <w:szCs w:val="28"/>
        </w:rPr>
        <w:t>анятие в исполнительском классе,</w:t>
      </w:r>
    </w:p>
    <w:p w:rsidR="002639BA" w:rsidRDefault="002639BA" w:rsidP="001023DE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p w:rsidR="00C4510D" w:rsidRPr="00C4510D" w:rsidRDefault="00C4510D" w:rsidP="001023DE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C4510D">
        <w:rPr>
          <w:rFonts w:ascii="Times New Roman" w:hAnsi="Times New Roman"/>
          <w:b/>
          <w:sz w:val="28"/>
          <w:szCs w:val="28"/>
        </w:rPr>
        <w:t>Образовательная цель:</w:t>
      </w:r>
      <w:r w:rsidRPr="00C4510D">
        <w:rPr>
          <w:rFonts w:ascii="Times New Roman" w:hAnsi="Times New Roman"/>
          <w:sz w:val="28"/>
          <w:szCs w:val="28"/>
        </w:rPr>
        <w:t xml:space="preserve"> воспитание </w:t>
      </w:r>
      <w:r>
        <w:rPr>
          <w:rFonts w:ascii="Times New Roman" w:hAnsi="Times New Roman"/>
          <w:sz w:val="28"/>
          <w:szCs w:val="28"/>
        </w:rPr>
        <w:t xml:space="preserve">ансамблевых </w:t>
      </w:r>
      <w:r w:rsidRPr="00C4510D">
        <w:rPr>
          <w:rFonts w:ascii="Times New Roman" w:hAnsi="Times New Roman"/>
          <w:sz w:val="28"/>
          <w:szCs w:val="28"/>
        </w:rPr>
        <w:t>исполнительских на</w:t>
      </w:r>
      <w:r>
        <w:rPr>
          <w:rFonts w:ascii="Times New Roman" w:hAnsi="Times New Roman"/>
          <w:sz w:val="28"/>
          <w:szCs w:val="28"/>
        </w:rPr>
        <w:t>выков при создании художественного образа музыкального произведения</w:t>
      </w:r>
      <w:r w:rsidRPr="00C4510D">
        <w:rPr>
          <w:rFonts w:ascii="Times New Roman" w:hAnsi="Times New Roman"/>
          <w:sz w:val="28"/>
          <w:szCs w:val="28"/>
        </w:rPr>
        <w:t>.</w:t>
      </w:r>
    </w:p>
    <w:p w:rsidR="00C4510D" w:rsidRPr="00C56186" w:rsidRDefault="00C4510D" w:rsidP="001023DE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4510D">
        <w:rPr>
          <w:rFonts w:ascii="Times New Roman" w:hAnsi="Times New Roman"/>
          <w:b/>
          <w:sz w:val="28"/>
          <w:szCs w:val="28"/>
        </w:rPr>
        <w:t>Деятельностная</w:t>
      </w:r>
      <w:proofErr w:type="spellEnd"/>
      <w:r w:rsidRPr="00C4510D">
        <w:rPr>
          <w:rFonts w:ascii="Times New Roman" w:hAnsi="Times New Roman"/>
          <w:b/>
          <w:sz w:val="28"/>
          <w:szCs w:val="28"/>
        </w:rPr>
        <w:t xml:space="preserve"> цель</w:t>
      </w:r>
      <w:r w:rsidRPr="00C4510D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выразительное исполнение</w:t>
      </w:r>
      <w:r w:rsidRPr="00C4510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музыкального произведения А.</w:t>
      </w:r>
      <w:r w:rsidR="00DC535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Аренского «Незабудка</w:t>
      </w:r>
      <w:r w:rsidR="00DC5351">
        <w:rPr>
          <w:rFonts w:ascii="Times New Roman" w:hAnsi="Times New Roman"/>
          <w:sz w:val="28"/>
          <w:szCs w:val="28"/>
        </w:rPr>
        <w:t>».</w:t>
      </w:r>
    </w:p>
    <w:p w:rsidR="002639BA" w:rsidRDefault="002639BA" w:rsidP="001023D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2639BA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b/>
          <w:sz w:val="28"/>
          <w:szCs w:val="28"/>
        </w:rPr>
      </w:pPr>
      <w:r w:rsidRPr="00C56186">
        <w:rPr>
          <w:rFonts w:ascii="Times New Roman" w:hAnsi="Times New Roman"/>
          <w:b/>
          <w:sz w:val="28"/>
          <w:szCs w:val="28"/>
        </w:rPr>
        <w:t xml:space="preserve">Задачи: </w:t>
      </w:r>
    </w:p>
    <w:p w:rsidR="002639BA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Прочувствовать форму произведения, продумать градации динамики, наработать совместные </w:t>
      </w:r>
      <w:proofErr w:type="spellStart"/>
      <w:r>
        <w:rPr>
          <w:rFonts w:ascii="Times New Roman" w:hAnsi="Times New Roman"/>
          <w:sz w:val="28"/>
          <w:szCs w:val="28"/>
        </w:rPr>
        <w:t>агогические</w:t>
      </w:r>
      <w:proofErr w:type="spellEnd"/>
      <w:r>
        <w:rPr>
          <w:rFonts w:ascii="Times New Roman" w:hAnsi="Times New Roman"/>
          <w:sz w:val="28"/>
          <w:szCs w:val="28"/>
        </w:rPr>
        <w:t xml:space="preserve"> приемы в местах соединений разделов;</w:t>
      </w:r>
    </w:p>
    <w:p w:rsidR="002639BA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Продумать и реализовать </w:t>
      </w:r>
      <w:r w:rsidRPr="00976B48">
        <w:rPr>
          <w:rFonts w:ascii="Times New Roman" w:hAnsi="Times New Roman"/>
          <w:sz w:val="28"/>
          <w:szCs w:val="28"/>
        </w:rPr>
        <w:t xml:space="preserve">различными исполнительскими приемами </w:t>
      </w:r>
      <w:r w:rsidR="00DC5351">
        <w:rPr>
          <w:rFonts w:ascii="Times New Roman" w:hAnsi="Times New Roman"/>
          <w:sz w:val="28"/>
          <w:szCs w:val="28"/>
        </w:rPr>
        <w:t>характер произведения</w:t>
      </w:r>
      <w:r>
        <w:rPr>
          <w:rFonts w:ascii="Times New Roman" w:hAnsi="Times New Roman"/>
          <w:sz w:val="28"/>
          <w:szCs w:val="28"/>
        </w:rPr>
        <w:t>, действия в произведении;</w:t>
      </w:r>
    </w:p>
    <w:p w:rsidR="002639BA" w:rsidRPr="00C56186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Психологическая подготовка </w:t>
      </w:r>
      <w:r w:rsidR="001023DE">
        <w:rPr>
          <w:rFonts w:ascii="Times New Roman" w:hAnsi="Times New Roman"/>
          <w:sz w:val="28"/>
          <w:szCs w:val="28"/>
        </w:rPr>
        <w:t>обучающейся</w:t>
      </w:r>
      <w:r w:rsidR="00DC5351">
        <w:rPr>
          <w:rFonts w:ascii="Times New Roman" w:hAnsi="Times New Roman"/>
          <w:sz w:val="28"/>
          <w:szCs w:val="28"/>
        </w:rPr>
        <w:t xml:space="preserve"> и концертмейстера</w:t>
      </w:r>
      <w:r w:rsidR="00C4510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 публичному</w:t>
      </w:r>
      <w:r w:rsidR="001023DE">
        <w:rPr>
          <w:rFonts w:ascii="Times New Roman" w:hAnsi="Times New Roman"/>
          <w:sz w:val="28"/>
          <w:szCs w:val="28"/>
        </w:rPr>
        <w:t xml:space="preserve"> исполнению произведения</w:t>
      </w:r>
      <w:r>
        <w:rPr>
          <w:rFonts w:ascii="Times New Roman" w:hAnsi="Times New Roman"/>
          <w:sz w:val="28"/>
          <w:szCs w:val="28"/>
        </w:rPr>
        <w:t>.</w:t>
      </w:r>
    </w:p>
    <w:p w:rsidR="002639BA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b/>
          <w:sz w:val="28"/>
          <w:szCs w:val="28"/>
        </w:rPr>
      </w:pPr>
    </w:p>
    <w:p w:rsidR="002639BA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Используемые педагогические технологии:</w:t>
      </w:r>
    </w:p>
    <w:p w:rsidR="002639BA" w:rsidRDefault="00C4510D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здоровье сберегающая</w:t>
      </w:r>
      <w:r w:rsidR="002639BA">
        <w:rPr>
          <w:rFonts w:ascii="Times New Roman" w:hAnsi="Times New Roman"/>
          <w:sz w:val="28"/>
          <w:szCs w:val="28"/>
        </w:rPr>
        <w:t>;</w:t>
      </w:r>
    </w:p>
    <w:p w:rsidR="003E7A17" w:rsidRDefault="003E7A17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личностно ориентированная </w:t>
      </w:r>
    </w:p>
    <w:p w:rsidR="002639BA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обучение с помощью ТСО;</w:t>
      </w:r>
    </w:p>
    <w:p w:rsidR="002639BA" w:rsidRPr="00AF7DA0" w:rsidRDefault="00C4510D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развивающая</w:t>
      </w:r>
      <w:r w:rsidR="002639BA">
        <w:rPr>
          <w:rFonts w:ascii="Times New Roman" w:hAnsi="Times New Roman"/>
          <w:sz w:val="28"/>
          <w:szCs w:val="28"/>
        </w:rPr>
        <w:t>.</w:t>
      </w:r>
    </w:p>
    <w:p w:rsidR="002639BA" w:rsidRPr="00C56186" w:rsidRDefault="002639BA" w:rsidP="00C4510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639BA" w:rsidRPr="00C56186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i/>
          <w:sz w:val="28"/>
          <w:szCs w:val="28"/>
        </w:rPr>
      </w:pPr>
      <w:r w:rsidRPr="00C56186">
        <w:rPr>
          <w:rFonts w:ascii="Times New Roman" w:hAnsi="Times New Roman"/>
          <w:b/>
          <w:sz w:val="28"/>
          <w:szCs w:val="28"/>
        </w:rPr>
        <w:t>Методич</w:t>
      </w:r>
      <w:r w:rsidR="00DC5351">
        <w:rPr>
          <w:rFonts w:ascii="Times New Roman" w:hAnsi="Times New Roman"/>
          <w:b/>
          <w:sz w:val="28"/>
          <w:szCs w:val="28"/>
        </w:rPr>
        <w:t>еское обеспечение /оборудование</w:t>
      </w:r>
      <w:r w:rsidRPr="00C56186">
        <w:rPr>
          <w:rFonts w:ascii="Times New Roman" w:hAnsi="Times New Roman"/>
          <w:b/>
          <w:sz w:val="28"/>
          <w:szCs w:val="28"/>
        </w:rPr>
        <w:t>:</w:t>
      </w:r>
    </w:p>
    <w:p w:rsidR="002639BA" w:rsidRPr="00C56186" w:rsidRDefault="00BB62A9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Рояль, чанза</w:t>
      </w:r>
      <w:r w:rsidR="002639BA">
        <w:rPr>
          <w:rFonts w:ascii="Times New Roman" w:hAnsi="Times New Roman"/>
          <w:sz w:val="28"/>
          <w:szCs w:val="28"/>
        </w:rPr>
        <w:t xml:space="preserve">, ноты, нотный пульт, </w:t>
      </w:r>
      <w:r w:rsidR="002639BA" w:rsidRPr="003E7A17">
        <w:rPr>
          <w:rFonts w:ascii="Times New Roman" w:hAnsi="Times New Roman"/>
          <w:sz w:val="28"/>
          <w:szCs w:val="28"/>
        </w:rPr>
        <w:t>видеокамера, ноутбук.</w:t>
      </w:r>
    </w:p>
    <w:p w:rsidR="002639BA" w:rsidRPr="00C56186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b/>
          <w:sz w:val="28"/>
          <w:szCs w:val="28"/>
        </w:rPr>
      </w:pPr>
    </w:p>
    <w:p w:rsidR="002639BA" w:rsidRDefault="00DC5351" w:rsidP="00C4510D">
      <w:pPr>
        <w:spacing w:after="0" w:line="240" w:lineRule="auto"/>
        <w:ind w:left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 урока:</w:t>
      </w:r>
    </w:p>
    <w:p w:rsidR="002639BA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AF647B">
        <w:rPr>
          <w:rFonts w:ascii="Times New Roman" w:hAnsi="Times New Roman"/>
          <w:sz w:val="28"/>
          <w:szCs w:val="28"/>
        </w:rPr>
        <w:t>1.</w:t>
      </w:r>
      <w:r w:rsidR="001023DE">
        <w:rPr>
          <w:rFonts w:ascii="Times New Roman" w:hAnsi="Times New Roman"/>
          <w:sz w:val="28"/>
          <w:szCs w:val="28"/>
        </w:rPr>
        <w:t>Проигрывание пьесы</w:t>
      </w:r>
      <w:r>
        <w:rPr>
          <w:rFonts w:ascii="Times New Roman" w:hAnsi="Times New Roman"/>
          <w:sz w:val="28"/>
          <w:szCs w:val="28"/>
        </w:rPr>
        <w:t xml:space="preserve"> и анализ исполнения;</w:t>
      </w:r>
    </w:p>
    <w:p w:rsidR="002639BA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Работа над отдельными частями и эпизодами;</w:t>
      </w:r>
    </w:p>
    <w:p w:rsidR="002639BA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Проигрывание отдельных разделов пьесы с видеозаписью и их исполнительский анализ;</w:t>
      </w:r>
    </w:p>
    <w:p w:rsidR="002639BA" w:rsidRDefault="001023DE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Проигрывание пьесы </w:t>
      </w:r>
      <w:r w:rsidR="002639BA">
        <w:rPr>
          <w:rFonts w:ascii="Times New Roman" w:hAnsi="Times New Roman"/>
          <w:sz w:val="28"/>
          <w:szCs w:val="28"/>
        </w:rPr>
        <w:t xml:space="preserve">на запись и анализ </w:t>
      </w:r>
      <w:r>
        <w:rPr>
          <w:rFonts w:ascii="Times New Roman" w:hAnsi="Times New Roman"/>
          <w:sz w:val="28"/>
          <w:szCs w:val="28"/>
        </w:rPr>
        <w:t>исполнения по видеозаписи</w:t>
      </w:r>
      <w:r w:rsidR="002639BA">
        <w:rPr>
          <w:rFonts w:ascii="Times New Roman" w:hAnsi="Times New Roman"/>
          <w:sz w:val="28"/>
          <w:szCs w:val="28"/>
        </w:rPr>
        <w:t>;</w:t>
      </w:r>
    </w:p>
    <w:p w:rsidR="002639BA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Итоговое исполнение произведения.</w:t>
      </w:r>
    </w:p>
    <w:p w:rsidR="002639BA" w:rsidRPr="00785F77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p w:rsidR="002639BA" w:rsidRPr="00C56186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Х</w:t>
      </w:r>
      <w:r w:rsidRPr="00C56186">
        <w:rPr>
          <w:rFonts w:ascii="Times New Roman" w:hAnsi="Times New Roman"/>
          <w:b/>
          <w:sz w:val="28"/>
          <w:szCs w:val="28"/>
        </w:rPr>
        <w:t>од урока, методы и приемы реализации поставленных задач:</w:t>
      </w:r>
    </w:p>
    <w:p w:rsidR="002639BA" w:rsidRDefault="002639BA" w:rsidP="00C4510D">
      <w:pPr>
        <w:pStyle w:val="a3"/>
        <w:numPr>
          <w:ilvl w:val="0"/>
          <w:numId w:val="1"/>
        </w:numPr>
        <w:spacing w:after="0" w:line="240" w:lineRule="auto"/>
        <w:ind w:left="426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Подготовка к уроку: подготовить </w:t>
      </w:r>
      <w:r w:rsidR="00BB62A9">
        <w:rPr>
          <w:rFonts w:ascii="Times New Roman" w:hAnsi="Times New Roman"/>
          <w:sz w:val="28"/>
          <w:szCs w:val="28"/>
        </w:rPr>
        <w:t>класс</w:t>
      </w:r>
      <w:r>
        <w:rPr>
          <w:rFonts w:ascii="Times New Roman" w:hAnsi="Times New Roman"/>
          <w:sz w:val="28"/>
          <w:szCs w:val="28"/>
        </w:rPr>
        <w:t xml:space="preserve"> и оборудование – </w:t>
      </w:r>
      <w:r w:rsidRPr="00D74CBD">
        <w:rPr>
          <w:rFonts w:ascii="Times New Roman" w:hAnsi="Times New Roman"/>
          <w:b/>
          <w:sz w:val="28"/>
          <w:szCs w:val="28"/>
        </w:rPr>
        <w:t>до урока</w:t>
      </w:r>
      <w:r>
        <w:rPr>
          <w:rFonts w:ascii="Times New Roman" w:hAnsi="Times New Roman"/>
          <w:sz w:val="28"/>
          <w:szCs w:val="28"/>
        </w:rPr>
        <w:t>;</w:t>
      </w:r>
    </w:p>
    <w:p w:rsidR="002639BA" w:rsidRDefault="002639BA" w:rsidP="00C4510D">
      <w:pPr>
        <w:pStyle w:val="a3"/>
        <w:numPr>
          <w:ilvl w:val="0"/>
          <w:numId w:val="1"/>
        </w:numPr>
        <w:spacing w:after="0" w:line="240" w:lineRule="auto"/>
        <w:ind w:left="426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Настройка</w:t>
      </w:r>
      <w:r w:rsidR="00BB62A9">
        <w:rPr>
          <w:rFonts w:ascii="Times New Roman" w:hAnsi="Times New Roman"/>
          <w:sz w:val="28"/>
          <w:szCs w:val="28"/>
        </w:rPr>
        <w:t xml:space="preserve"> чанзы</w:t>
      </w:r>
      <w:r>
        <w:rPr>
          <w:rFonts w:ascii="Times New Roman" w:hAnsi="Times New Roman"/>
          <w:sz w:val="28"/>
          <w:szCs w:val="28"/>
        </w:rPr>
        <w:t xml:space="preserve"> под рояль – </w:t>
      </w:r>
      <w:r w:rsidR="003E7A17">
        <w:rPr>
          <w:rFonts w:ascii="Times New Roman" w:hAnsi="Times New Roman"/>
          <w:b/>
          <w:sz w:val="28"/>
          <w:szCs w:val="28"/>
        </w:rPr>
        <w:t xml:space="preserve">1 </w:t>
      </w:r>
      <w:r w:rsidRPr="00D74CBD">
        <w:rPr>
          <w:rFonts w:ascii="Times New Roman" w:hAnsi="Times New Roman"/>
          <w:b/>
          <w:sz w:val="28"/>
          <w:szCs w:val="28"/>
        </w:rPr>
        <w:t>мин;</w:t>
      </w:r>
    </w:p>
    <w:p w:rsidR="002639BA" w:rsidRDefault="002639BA" w:rsidP="00C4510D">
      <w:pPr>
        <w:pStyle w:val="a3"/>
        <w:numPr>
          <w:ilvl w:val="0"/>
          <w:numId w:val="1"/>
        </w:numPr>
        <w:spacing w:after="0" w:line="240" w:lineRule="auto"/>
        <w:ind w:left="426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Проигрывание пьесы </w:t>
      </w:r>
      <w:r w:rsidR="00BB62A9">
        <w:rPr>
          <w:rFonts w:ascii="Times New Roman" w:hAnsi="Times New Roman"/>
          <w:sz w:val="28"/>
          <w:szCs w:val="28"/>
        </w:rPr>
        <w:t>А. Аренский «Незабудка»</w:t>
      </w:r>
      <w:r w:rsidR="001023DE">
        <w:rPr>
          <w:rFonts w:ascii="Times New Roman" w:hAnsi="Times New Roman"/>
          <w:sz w:val="28"/>
          <w:szCs w:val="28"/>
        </w:rPr>
        <w:t xml:space="preserve"> </w:t>
      </w:r>
      <w:r w:rsidR="001023DE" w:rsidRPr="001023DE">
        <w:rPr>
          <w:rFonts w:ascii="Times New Roman" w:hAnsi="Times New Roman"/>
          <w:sz w:val="28"/>
          <w:szCs w:val="28"/>
        </w:rPr>
        <w:t>[2]</w:t>
      </w:r>
      <w:r>
        <w:rPr>
          <w:rFonts w:ascii="Times New Roman" w:hAnsi="Times New Roman"/>
          <w:sz w:val="28"/>
          <w:szCs w:val="28"/>
        </w:rPr>
        <w:t xml:space="preserve"> - </w:t>
      </w:r>
      <w:r w:rsidR="003E7A17">
        <w:rPr>
          <w:rFonts w:ascii="Times New Roman" w:hAnsi="Times New Roman"/>
          <w:b/>
          <w:sz w:val="28"/>
          <w:szCs w:val="28"/>
        </w:rPr>
        <w:t xml:space="preserve">4 </w:t>
      </w:r>
      <w:r w:rsidRPr="00D74CBD">
        <w:rPr>
          <w:rFonts w:ascii="Times New Roman" w:hAnsi="Times New Roman"/>
          <w:b/>
          <w:sz w:val="28"/>
          <w:szCs w:val="28"/>
        </w:rPr>
        <w:t>мин.;</w:t>
      </w:r>
    </w:p>
    <w:p w:rsidR="002639BA" w:rsidRDefault="002639BA" w:rsidP="00C4510D">
      <w:pPr>
        <w:pStyle w:val="a3"/>
        <w:numPr>
          <w:ilvl w:val="0"/>
          <w:numId w:val="1"/>
        </w:numPr>
        <w:spacing w:after="0" w:line="240" w:lineRule="auto"/>
        <w:ind w:left="426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Проанализировать исполнение и выявить наиболее проблемные места:</w:t>
      </w:r>
    </w:p>
    <w:p w:rsidR="002639BA" w:rsidRDefault="002639BA" w:rsidP="00C4510D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вступление в аккомпанементе, переход в средний раздел, переход на репризу и переход на коду                                                            - </w:t>
      </w:r>
      <w:r w:rsidR="001023DE">
        <w:rPr>
          <w:rFonts w:ascii="Times New Roman" w:hAnsi="Times New Roman"/>
          <w:b/>
          <w:sz w:val="28"/>
          <w:szCs w:val="28"/>
        </w:rPr>
        <w:t xml:space="preserve">4 </w:t>
      </w:r>
      <w:r w:rsidRPr="00E7048C">
        <w:rPr>
          <w:rFonts w:ascii="Times New Roman" w:hAnsi="Times New Roman"/>
          <w:b/>
          <w:sz w:val="28"/>
          <w:szCs w:val="28"/>
        </w:rPr>
        <w:t>мин.;</w:t>
      </w:r>
    </w:p>
    <w:p w:rsidR="002639BA" w:rsidRDefault="002639BA" w:rsidP="001023DE">
      <w:pPr>
        <w:pStyle w:val="a3"/>
        <w:spacing w:after="0" w:line="240" w:lineRule="auto"/>
        <w:ind w:left="426" w:firstLine="282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3E7A17">
        <w:rPr>
          <w:rFonts w:ascii="Times New Roman" w:hAnsi="Times New Roman"/>
          <w:sz w:val="28"/>
          <w:szCs w:val="28"/>
        </w:rPr>
        <w:t xml:space="preserve">Пьеса </w:t>
      </w:r>
      <w:r w:rsidR="00BB62A9" w:rsidRPr="003E7A17">
        <w:rPr>
          <w:rFonts w:ascii="Times New Roman" w:hAnsi="Times New Roman"/>
          <w:sz w:val="28"/>
          <w:szCs w:val="28"/>
        </w:rPr>
        <w:t>А. Аренского «Незабудка» написана</w:t>
      </w:r>
      <w:r w:rsidRPr="003E7A17">
        <w:rPr>
          <w:rFonts w:ascii="Times New Roman" w:hAnsi="Times New Roman"/>
          <w:sz w:val="28"/>
          <w:szCs w:val="28"/>
        </w:rPr>
        <w:t xml:space="preserve"> в трехчастн</w:t>
      </w:r>
      <w:r w:rsidR="00BB62A9" w:rsidRPr="003E7A17">
        <w:rPr>
          <w:rFonts w:ascii="Times New Roman" w:hAnsi="Times New Roman"/>
          <w:sz w:val="28"/>
          <w:szCs w:val="28"/>
        </w:rPr>
        <w:t>ой форме со вступлением.</w:t>
      </w:r>
      <w:r w:rsidRPr="003E7A17">
        <w:rPr>
          <w:rFonts w:ascii="Times New Roman" w:hAnsi="Times New Roman"/>
          <w:sz w:val="28"/>
          <w:szCs w:val="28"/>
        </w:rPr>
        <w:t xml:space="preserve"> Пьеса написана в романтическом стиле, что предусматривает гибкость мелодики, яркость контрастов и разнообразие динамических оттенков. </w:t>
      </w:r>
      <w:r w:rsidR="003E7A17" w:rsidRPr="003E7A17">
        <w:rPr>
          <w:rFonts w:ascii="Times New Roman" w:hAnsi="Times New Roman"/>
          <w:sz w:val="28"/>
          <w:szCs w:val="28"/>
        </w:rPr>
        <w:t>М</w:t>
      </w:r>
      <w:r w:rsidR="00BB62A9" w:rsidRPr="003E7A17">
        <w:rPr>
          <w:rFonts w:ascii="Times New Roman" w:hAnsi="Times New Roman"/>
          <w:sz w:val="28"/>
          <w:szCs w:val="28"/>
        </w:rPr>
        <w:t>елодия, полная разнообразных</w:t>
      </w:r>
      <w:r w:rsidRPr="003E7A17">
        <w:rPr>
          <w:rFonts w:ascii="Times New Roman" w:hAnsi="Times New Roman"/>
          <w:sz w:val="28"/>
          <w:szCs w:val="28"/>
        </w:rPr>
        <w:t xml:space="preserve"> ритмических приемов (синкопы, акце</w:t>
      </w:r>
      <w:r w:rsidR="00BB62A9" w:rsidRPr="003E7A17">
        <w:rPr>
          <w:rFonts w:ascii="Times New Roman" w:hAnsi="Times New Roman"/>
          <w:sz w:val="28"/>
          <w:szCs w:val="28"/>
        </w:rPr>
        <w:t xml:space="preserve">нты на слабых долях) </w:t>
      </w:r>
      <w:r w:rsidRPr="003E7A17">
        <w:rPr>
          <w:rFonts w:ascii="Times New Roman" w:hAnsi="Times New Roman"/>
          <w:sz w:val="28"/>
          <w:szCs w:val="28"/>
        </w:rPr>
        <w:t xml:space="preserve">и </w:t>
      </w:r>
      <w:r w:rsidR="003E7A17" w:rsidRPr="003E7A17">
        <w:rPr>
          <w:rFonts w:ascii="Times New Roman" w:hAnsi="Times New Roman"/>
          <w:sz w:val="28"/>
          <w:szCs w:val="28"/>
        </w:rPr>
        <w:t xml:space="preserve">напевный </w:t>
      </w:r>
      <w:r w:rsidRPr="003E7A17">
        <w:rPr>
          <w:rFonts w:ascii="Times New Roman" w:hAnsi="Times New Roman"/>
          <w:sz w:val="28"/>
          <w:szCs w:val="28"/>
        </w:rPr>
        <w:t>характер обязывает исполнителей держать энергетический настрой на протяжении всего произведения.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2639BA" w:rsidRDefault="002639BA" w:rsidP="00C4510D">
      <w:pPr>
        <w:pStyle w:val="a3"/>
        <w:spacing w:after="0" w:line="240" w:lineRule="auto"/>
        <w:ind w:left="426" w:firstLine="28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="003E7A17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смотря на то, что пьеса написана для </w:t>
      </w:r>
      <w:r w:rsidR="003E7A17">
        <w:rPr>
          <w:rFonts w:ascii="Times New Roman" w:hAnsi="Times New Roman"/>
          <w:sz w:val="28"/>
          <w:szCs w:val="28"/>
        </w:rPr>
        <w:t xml:space="preserve">фортепиано </w:t>
      </w:r>
      <w:r>
        <w:rPr>
          <w:rFonts w:ascii="Times New Roman" w:hAnsi="Times New Roman"/>
          <w:sz w:val="28"/>
          <w:szCs w:val="28"/>
        </w:rPr>
        <w:t xml:space="preserve">с аккомпанементом, </w:t>
      </w:r>
      <w:r w:rsidR="003E7A17">
        <w:rPr>
          <w:rFonts w:ascii="Times New Roman" w:hAnsi="Times New Roman"/>
          <w:sz w:val="28"/>
          <w:szCs w:val="28"/>
        </w:rPr>
        <w:t xml:space="preserve">сделано переложение для чанзы, партия фортепиано </w:t>
      </w:r>
      <w:r>
        <w:rPr>
          <w:rFonts w:ascii="Times New Roman" w:hAnsi="Times New Roman"/>
          <w:sz w:val="28"/>
          <w:szCs w:val="28"/>
        </w:rPr>
        <w:t xml:space="preserve">развернута, а в среднем разделе она ведет главную тему, в то время как </w:t>
      </w:r>
      <w:r w:rsidR="003E7A17">
        <w:rPr>
          <w:rFonts w:ascii="Times New Roman" w:hAnsi="Times New Roman"/>
          <w:sz w:val="28"/>
          <w:szCs w:val="28"/>
        </w:rPr>
        <w:t>чанза</w:t>
      </w:r>
      <w:r>
        <w:rPr>
          <w:rFonts w:ascii="Times New Roman" w:hAnsi="Times New Roman"/>
          <w:sz w:val="28"/>
          <w:szCs w:val="28"/>
        </w:rPr>
        <w:t xml:space="preserve"> исполняет </w:t>
      </w:r>
      <w:r w:rsidR="003E7A17">
        <w:rPr>
          <w:rFonts w:ascii="Times New Roman" w:hAnsi="Times New Roman"/>
          <w:sz w:val="28"/>
          <w:szCs w:val="28"/>
        </w:rPr>
        <w:t>подголоски.</w:t>
      </w:r>
    </w:p>
    <w:p w:rsidR="002639BA" w:rsidRDefault="002639BA" w:rsidP="00C4510D">
      <w:pPr>
        <w:pStyle w:val="a3"/>
        <w:spacing w:after="0" w:line="240" w:lineRule="auto"/>
        <w:ind w:left="426" w:firstLine="28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r w:rsidR="003E7A17">
        <w:rPr>
          <w:rFonts w:ascii="Times New Roman" w:hAnsi="Times New Roman"/>
          <w:sz w:val="28"/>
          <w:szCs w:val="28"/>
        </w:rPr>
        <w:t>репризе партия чанзы</w:t>
      </w:r>
      <w:r>
        <w:rPr>
          <w:rFonts w:ascii="Times New Roman" w:hAnsi="Times New Roman"/>
          <w:sz w:val="28"/>
          <w:szCs w:val="28"/>
        </w:rPr>
        <w:t xml:space="preserve"> и фортепиано находятся в диалоге, что тоже определяет роль аккомпанемента, как равноправного </w:t>
      </w:r>
      <w:proofErr w:type="spellStart"/>
      <w:r>
        <w:rPr>
          <w:rFonts w:ascii="Times New Roman" w:hAnsi="Times New Roman"/>
          <w:sz w:val="28"/>
          <w:szCs w:val="28"/>
        </w:rPr>
        <w:t>ансамблиста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2639BA" w:rsidRDefault="002639BA" w:rsidP="00C4510D">
      <w:pPr>
        <w:pStyle w:val="a3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Отработка вступления и момента вступления </w:t>
      </w:r>
      <w:r w:rsidR="003E7A17">
        <w:rPr>
          <w:rFonts w:ascii="Times New Roman" w:hAnsi="Times New Roman"/>
          <w:sz w:val="28"/>
          <w:szCs w:val="28"/>
        </w:rPr>
        <w:t>чанзы</w:t>
      </w:r>
      <w:r>
        <w:rPr>
          <w:rFonts w:ascii="Times New Roman" w:hAnsi="Times New Roman"/>
          <w:sz w:val="28"/>
          <w:szCs w:val="28"/>
        </w:rPr>
        <w:t xml:space="preserve">: взятие необходимого темпа, точность ритма, четкая пульсация, </w:t>
      </w:r>
      <w:r w:rsidR="003E7A17">
        <w:rPr>
          <w:rFonts w:ascii="Times New Roman" w:hAnsi="Times New Roman"/>
          <w:sz w:val="28"/>
          <w:szCs w:val="28"/>
        </w:rPr>
        <w:t xml:space="preserve">спокойное </w:t>
      </w:r>
      <w:r>
        <w:rPr>
          <w:rFonts w:ascii="Times New Roman" w:hAnsi="Times New Roman"/>
          <w:sz w:val="28"/>
          <w:szCs w:val="28"/>
        </w:rPr>
        <w:t xml:space="preserve">начало и </w:t>
      </w:r>
      <w:r w:rsidR="003E7A17">
        <w:rPr>
          <w:rFonts w:ascii="Times New Roman" w:hAnsi="Times New Roman"/>
          <w:sz w:val="28"/>
          <w:szCs w:val="28"/>
        </w:rPr>
        <w:t xml:space="preserve">нарастание </w:t>
      </w:r>
      <w:r>
        <w:rPr>
          <w:rFonts w:ascii="Times New Roman" w:hAnsi="Times New Roman"/>
          <w:sz w:val="28"/>
          <w:szCs w:val="28"/>
        </w:rPr>
        <w:t xml:space="preserve">динамики </w:t>
      </w:r>
      <w:r w:rsidR="003E7A17">
        <w:rPr>
          <w:rFonts w:ascii="Times New Roman" w:hAnsi="Times New Roman"/>
          <w:sz w:val="28"/>
          <w:szCs w:val="28"/>
        </w:rPr>
        <w:t>к средней части произведения</w:t>
      </w:r>
      <w:r>
        <w:rPr>
          <w:rFonts w:ascii="Times New Roman" w:hAnsi="Times New Roman"/>
          <w:sz w:val="28"/>
          <w:szCs w:val="28"/>
        </w:rPr>
        <w:t>;</w:t>
      </w:r>
    </w:p>
    <w:p w:rsidR="002639BA" w:rsidRPr="00B04122" w:rsidRDefault="002639BA" w:rsidP="00C4510D">
      <w:pPr>
        <w:spacing w:after="0" w:line="240" w:lineRule="auto"/>
        <w:ind w:left="426" w:firstLine="282"/>
        <w:jc w:val="both"/>
        <w:rPr>
          <w:rFonts w:ascii="Times New Roman" w:hAnsi="Times New Roman"/>
          <w:sz w:val="28"/>
          <w:szCs w:val="28"/>
        </w:rPr>
      </w:pPr>
      <w:r w:rsidRPr="00B04122">
        <w:rPr>
          <w:rFonts w:ascii="Times New Roman" w:hAnsi="Times New Roman"/>
          <w:sz w:val="28"/>
          <w:szCs w:val="28"/>
        </w:rPr>
        <w:t>Работа над контрастной динамикой.</w:t>
      </w:r>
      <w:r>
        <w:rPr>
          <w:rFonts w:ascii="Times New Roman" w:hAnsi="Times New Roman"/>
          <w:sz w:val="28"/>
          <w:szCs w:val="28"/>
        </w:rPr>
        <w:t xml:space="preserve"> </w:t>
      </w:r>
      <w:r w:rsidR="00C4510D">
        <w:rPr>
          <w:rFonts w:ascii="Times New Roman" w:hAnsi="Times New Roman"/>
          <w:sz w:val="28"/>
          <w:szCs w:val="28"/>
        </w:rPr>
        <w:t>В первом проведении</w:t>
      </w:r>
      <w:r w:rsidRPr="00B04122">
        <w:rPr>
          <w:rFonts w:ascii="Times New Roman" w:hAnsi="Times New Roman"/>
          <w:sz w:val="28"/>
          <w:szCs w:val="28"/>
        </w:rPr>
        <w:t xml:space="preserve"> умеренно, второе проведение на октаву выше и ярче.</w:t>
      </w:r>
    </w:p>
    <w:p w:rsidR="002639BA" w:rsidRDefault="002639BA" w:rsidP="00C4510D">
      <w:pPr>
        <w:pStyle w:val="a3"/>
        <w:spacing w:after="0" w:line="240" w:lineRule="auto"/>
        <w:ind w:left="426" w:firstLine="28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Средний раздел сложен в ритмическом отношении. Однако полиритм</w:t>
      </w:r>
      <w:r w:rsidR="003E7A17">
        <w:rPr>
          <w:rFonts w:ascii="Times New Roman" w:hAnsi="Times New Roman"/>
          <w:sz w:val="28"/>
          <w:szCs w:val="28"/>
        </w:rPr>
        <w:t>ия придает своеобразный колорит</w:t>
      </w:r>
      <w:r>
        <w:rPr>
          <w:rFonts w:ascii="Times New Roman" w:hAnsi="Times New Roman"/>
          <w:sz w:val="28"/>
          <w:szCs w:val="28"/>
        </w:rPr>
        <w:t xml:space="preserve"> характеру</w:t>
      </w:r>
      <w:r w:rsidR="003E7A17">
        <w:rPr>
          <w:rFonts w:ascii="Times New Roman" w:hAnsi="Times New Roman"/>
          <w:sz w:val="28"/>
          <w:szCs w:val="28"/>
        </w:rPr>
        <w:t xml:space="preserve"> произведения</w:t>
      </w:r>
      <w:r>
        <w:rPr>
          <w:rFonts w:ascii="Times New Roman" w:hAnsi="Times New Roman"/>
          <w:sz w:val="28"/>
          <w:szCs w:val="28"/>
        </w:rPr>
        <w:t>, создавая художественный эффект.</w:t>
      </w:r>
    </w:p>
    <w:p w:rsidR="002639BA" w:rsidRPr="00B04122" w:rsidRDefault="002639BA" w:rsidP="00C4510D">
      <w:pPr>
        <w:spacing w:after="0" w:line="240" w:lineRule="auto"/>
        <w:ind w:left="426" w:firstLine="282"/>
        <w:jc w:val="both"/>
        <w:rPr>
          <w:rFonts w:ascii="Times New Roman" w:hAnsi="Times New Roman"/>
          <w:sz w:val="28"/>
          <w:szCs w:val="28"/>
        </w:rPr>
      </w:pPr>
      <w:r w:rsidRPr="00B04122">
        <w:rPr>
          <w:rFonts w:ascii="Times New Roman" w:hAnsi="Times New Roman"/>
          <w:sz w:val="28"/>
          <w:szCs w:val="28"/>
        </w:rPr>
        <w:t xml:space="preserve">Необходимо отработать переход от первого раздела к среднему, определить силу динамики, чтоб оставался разбег для </w:t>
      </w:r>
      <w:r>
        <w:rPr>
          <w:rFonts w:ascii="Times New Roman" w:hAnsi="Times New Roman"/>
          <w:sz w:val="28"/>
          <w:szCs w:val="28"/>
        </w:rPr>
        <w:t>д</w:t>
      </w:r>
      <w:r w:rsidRPr="00B04122">
        <w:rPr>
          <w:rFonts w:ascii="Times New Roman" w:hAnsi="Times New Roman"/>
          <w:sz w:val="28"/>
          <w:szCs w:val="28"/>
        </w:rPr>
        <w:t>альнейше</w:t>
      </w:r>
      <w:r>
        <w:rPr>
          <w:rFonts w:ascii="Times New Roman" w:hAnsi="Times New Roman"/>
          <w:sz w:val="28"/>
          <w:szCs w:val="28"/>
        </w:rPr>
        <w:t>г</w:t>
      </w:r>
      <w:r w:rsidRPr="00B04122">
        <w:rPr>
          <w:rFonts w:ascii="Times New Roman" w:hAnsi="Times New Roman"/>
          <w:sz w:val="28"/>
          <w:szCs w:val="28"/>
        </w:rPr>
        <w:t>о развития.</w:t>
      </w:r>
    </w:p>
    <w:p w:rsidR="002639BA" w:rsidRDefault="002639BA" w:rsidP="00C4510D">
      <w:pPr>
        <w:pStyle w:val="a3"/>
        <w:spacing w:after="0" w:line="240" w:lineRule="auto"/>
        <w:ind w:left="426" w:firstLine="28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Реприза после среднего раздела представлена в зеркальном изложении. Очень важно репризу несколько изменить в изложении и передачи </w:t>
      </w:r>
      <w:r>
        <w:rPr>
          <w:rFonts w:ascii="Times New Roman" w:hAnsi="Times New Roman"/>
          <w:sz w:val="28"/>
          <w:szCs w:val="28"/>
        </w:rPr>
        <w:lastRenderedPageBreak/>
        <w:t xml:space="preserve">образности. Если первый раздел – путь развития к свету вверх, то реприза наоборот – уход в нижний регистр, спад динамики                    - </w:t>
      </w:r>
      <w:r w:rsidR="001023DE">
        <w:rPr>
          <w:rFonts w:ascii="Times New Roman" w:hAnsi="Times New Roman"/>
          <w:b/>
          <w:sz w:val="28"/>
          <w:szCs w:val="28"/>
        </w:rPr>
        <w:t>16</w:t>
      </w:r>
      <w:r w:rsidRPr="00D74CBD">
        <w:rPr>
          <w:rFonts w:ascii="Times New Roman" w:hAnsi="Times New Roman"/>
          <w:b/>
          <w:sz w:val="28"/>
          <w:szCs w:val="28"/>
        </w:rPr>
        <w:t xml:space="preserve"> мин.</w:t>
      </w:r>
      <w:r>
        <w:rPr>
          <w:rFonts w:ascii="Times New Roman" w:hAnsi="Times New Roman"/>
          <w:b/>
          <w:sz w:val="28"/>
          <w:szCs w:val="28"/>
        </w:rPr>
        <w:t>;</w:t>
      </w:r>
    </w:p>
    <w:p w:rsidR="002639BA" w:rsidRDefault="002639BA" w:rsidP="00C4510D">
      <w:pPr>
        <w:pStyle w:val="a3"/>
        <w:numPr>
          <w:ilvl w:val="0"/>
          <w:numId w:val="1"/>
        </w:numPr>
        <w:spacing w:after="0" w:line="240" w:lineRule="auto"/>
        <w:ind w:left="426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Каждый раздел, после его прохождения, исполнить «начисто» с записью  на видео. Проанализировать и исправить то, что не понравилось……..</w:t>
      </w:r>
      <w:r>
        <w:rPr>
          <w:rFonts w:ascii="Times New Roman" w:hAnsi="Times New Roman"/>
          <w:b/>
          <w:sz w:val="28"/>
          <w:szCs w:val="28"/>
        </w:rPr>
        <w:t>5</w:t>
      </w:r>
      <w:r w:rsidRPr="00D74CBD">
        <w:rPr>
          <w:rFonts w:ascii="Times New Roman" w:hAnsi="Times New Roman"/>
          <w:b/>
          <w:sz w:val="28"/>
          <w:szCs w:val="28"/>
        </w:rPr>
        <w:t xml:space="preserve"> мин.;</w:t>
      </w:r>
    </w:p>
    <w:p w:rsidR="002639BA" w:rsidRDefault="002639BA" w:rsidP="00C4510D">
      <w:pPr>
        <w:pStyle w:val="a3"/>
        <w:numPr>
          <w:ilvl w:val="0"/>
          <w:numId w:val="1"/>
        </w:numPr>
        <w:spacing w:after="0" w:line="240" w:lineRule="auto"/>
        <w:ind w:left="426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Проиграть пьесу от начала до конца с записью, послушать баланс между солис</w:t>
      </w:r>
      <w:r w:rsidR="003E7A17">
        <w:rPr>
          <w:rFonts w:ascii="Times New Roman" w:hAnsi="Times New Roman"/>
          <w:sz w:val="28"/>
          <w:szCs w:val="28"/>
        </w:rPr>
        <w:t>том и аккомпанементом, уточнить развитие</w:t>
      </w:r>
      <w:r>
        <w:rPr>
          <w:rFonts w:ascii="Times New Roman" w:hAnsi="Times New Roman"/>
          <w:sz w:val="28"/>
          <w:szCs w:val="28"/>
        </w:rPr>
        <w:t xml:space="preserve"> динамики, </w:t>
      </w:r>
      <w:r w:rsidR="003E7A17">
        <w:rPr>
          <w:rFonts w:ascii="Times New Roman" w:hAnsi="Times New Roman"/>
          <w:sz w:val="28"/>
          <w:szCs w:val="28"/>
        </w:rPr>
        <w:t xml:space="preserve">создание художественного образа, </w:t>
      </w:r>
      <w:r>
        <w:rPr>
          <w:rFonts w:ascii="Times New Roman" w:hAnsi="Times New Roman"/>
          <w:sz w:val="28"/>
          <w:szCs w:val="28"/>
        </w:rPr>
        <w:t>продумать, какими приемами можно исправить и охватить форму. Проиграть эти места отдельно</w:t>
      </w:r>
      <w:r w:rsidR="001023DE">
        <w:rPr>
          <w:rFonts w:ascii="Times New Roman" w:hAnsi="Times New Roman"/>
          <w:sz w:val="28"/>
          <w:szCs w:val="28"/>
        </w:rPr>
        <w:t xml:space="preserve"> по фразам.</w:t>
      </w:r>
      <w:r>
        <w:rPr>
          <w:rFonts w:ascii="Times New Roman" w:hAnsi="Times New Roman"/>
          <w:sz w:val="28"/>
          <w:szCs w:val="28"/>
        </w:rPr>
        <w:t xml:space="preserve"> </w:t>
      </w:r>
      <w:r w:rsidR="003E7A17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>-</w:t>
      </w:r>
      <w:r w:rsidR="003E7A17">
        <w:rPr>
          <w:rFonts w:ascii="Times New Roman" w:hAnsi="Times New Roman"/>
          <w:b/>
          <w:sz w:val="28"/>
          <w:szCs w:val="28"/>
        </w:rPr>
        <w:t>6</w:t>
      </w:r>
      <w:r w:rsidRPr="00D74CBD">
        <w:rPr>
          <w:rFonts w:ascii="Times New Roman" w:hAnsi="Times New Roman"/>
          <w:b/>
          <w:sz w:val="28"/>
          <w:szCs w:val="28"/>
        </w:rPr>
        <w:t xml:space="preserve"> мин.;</w:t>
      </w:r>
    </w:p>
    <w:p w:rsidR="002639BA" w:rsidRDefault="002639BA" w:rsidP="00C4510D">
      <w:pPr>
        <w:pStyle w:val="a3"/>
        <w:numPr>
          <w:ilvl w:val="0"/>
          <w:numId w:val="1"/>
        </w:numPr>
        <w:spacing w:after="0" w:line="240" w:lineRule="auto"/>
        <w:ind w:left="426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Итоговое исполн</w:t>
      </w:r>
      <w:r w:rsidR="001023DE">
        <w:rPr>
          <w:rFonts w:ascii="Times New Roman" w:hAnsi="Times New Roman"/>
          <w:sz w:val="28"/>
          <w:szCs w:val="28"/>
        </w:rPr>
        <w:t xml:space="preserve">ение пьесы без записи, выполнение основных задач </w:t>
      </w:r>
      <w:proofErr w:type="gramStart"/>
      <w:r w:rsidR="001023DE">
        <w:rPr>
          <w:rFonts w:ascii="Times New Roman" w:hAnsi="Times New Roman"/>
          <w:sz w:val="28"/>
          <w:szCs w:val="28"/>
        </w:rPr>
        <w:t>урока,  приемов</w:t>
      </w:r>
      <w:proofErr w:type="gramEnd"/>
      <w:r w:rsidR="001023DE">
        <w:rPr>
          <w:rFonts w:ascii="Times New Roman" w:hAnsi="Times New Roman"/>
          <w:sz w:val="28"/>
          <w:szCs w:val="28"/>
        </w:rPr>
        <w:t xml:space="preserve"> игры во время исполнения.</w:t>
      </w:r>
      <w:r>
        <w:rPr>
          <w:rFonts w:ascii="Times New Roman" w:hAnsi="Times New Roman"/>
          <w:sz w:val="28"/>
          <w:szCs w:val="28"/>
        </w:rPr>
        <w:t xml:space="preserve">                                         - </w:t>
      </w:r>
      <w:r w:rsidR="003E7A17">
        <w:rPr>
          <w:rFonts w:ascii="Times New Roman" w:hAnsi="Times New Roman"/>
          <w:b/>
          <w:sz w:val="28"/>
          <w:szCs w:val="28"/>
        </w:rPr>
        <w:t>4</w:t>
      </w:r>
      <w:r w:rsidRPr="00D74CBD">
        <w:rPr>
          <w:rFonts w:ascii="Times New Roman" w:hAnsi="Times New Roman"/>
          <w:b/>
          <w:sz w:val="28"/>
          <w:szCs w:val="28"/>
        </w:rPr>
        <w:t xml:space="preserve"> мин.;</w:t>
      </w:r>
    </w:p>
    <w:p w:rsidR="002639BA" w:rsidRPr="00DD466D" w:rsidRDefault="002639BA" w:rsidP="00C4510D">
      <w:pPr>
        <w:pStyle w:val="a3"/>
        <w:spacing w:after="0" w:line="240" w:lineRule="auto"/>
        <w:ind w:left="426"/>
        <w:jc w:val="both"/>
        <w:rPr>
          <w:rFonts w:ascii="Times New Roman" w:hAnsi="Times New Roman"/>
          <w:b/>
          <w:sz w:val="28"/>
          <w:szCs w:val="28"/>
        </w:rPr>
      </w:pPr>
      <w:r w:rsidRPr="00DD466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</w:t>
      </w:r>
      <w:r w:rsidR="003E7A17">
        <w:rPr>
          <w:rFonts w:ascii="Times New Roman" w:hAnsi="Times New Roman"/>
          <w:b/>
          <w:sz w:val="28"/>
          <w:szCs w:val="28"/>
        </w:rPr>
        <w:t>40</w:t>
      </w:r>
      <w:r w:rsidRPr="00DD466D">
        <w:rPr>
          <w:rFonts w:ascii="Times New Roman" w:hAnsi="Times New Roman"/>
          <w:b/>
          <w:sz w:val="28"/>
          <w:szCs w:val="28"/>
        </w:rPr>
        <w:t xml:space="preserve"> минут.</w:t>
      </w:r>
    </w:p>
    <w:p w:rsidR="002639BA" w:rsidRPr="00C56186" w:rsidRDefault="002639BA" w:rsidP="00C4510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C1C52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C56186">
        <w:rPr>
          <w:rFonts w:ascii="Times New Roman" w:hAnsi="Times New Roman"/>
          <w:b/>
          <w:sz w:val="28"/>
          <w:szCs w:val="28"/>
        </w:rPr>
        <w:t xml:space="preserve">Результат: </w:t>
      </w:r>
      <w:r>
        <w:rPr>
          <w:rFonts w:ascii="Times New Roman" w:hAnsi="Times New Roman"/>
          <w:sz w:val="28"/>
          <w:szCs w:val="28"/>
        </w:rPr>
        <w:t xml:space="preserve">по итогам урока </w:t>
      </w:r>
      <w:r w:rsidR="001023DE">
        <w:rPr>
          <w:rFonts w:ascii="Times New Roman" w:hAnsi="Times New Roman"/>
          <w:sz w:val="28"/>
          <w:szCs w:val="28"/>
        </w:rPr>
        <w:t>обучающийся</w:t>
      </w:r>
      <w:r w:rsidR="003E7A17">
        <w:rPr>
          <w:rFonts w:ascii="Times New Roman" w:hAnsi="Times New Roman"/>
          <w:sz w:val="28"/>
          <w:szCs w:val="28"/>
        </w:rPr>
        <w:t xml:space="preserve"> и концертмейстер должны</w:t>
      </w:r>
      <w:r>
        <w:rPr>
          <w:rFonts w:ascii="Times New Roman" w:hAnsi="Times New Roman"/>
          <w:sz w:val="28"/>
          <w:szCs w:val="28"/>
        </w:rPr>
        <w:t xml:space="preserve"> исполнить </w:t>
      </w:r>
      <w:r w:rsidRPr="003E7A17">
        <w:rPr>
          <w:rFonts w:ascii="Times New Roman" w:hAnsi="Times New Roman"/>
          <w:sz w:val="28"/>
          <w:szCs w:val="28"/>
        </w:rPr>
        <w:t xml:space="preserve">пьесу </w:t>
      </w:r>
      <w:r w:rsidR="003E7A17" w:rsidRPr="003E7A17">
        <w:rPr>
          <w:rFonts w:ascii="Times New Roman" w:hAnsi="Times New Roman"/>
          <w:sz w:val="28"/>
          <w:szCs w:val="28"/>
        </w:rPr>
        <w:t>А. Аренского «Незабудка</w:t>
      </w:r>
      <w:r w:rsidRPr="003E7A17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в концертном варианте, с выявленной формой, </w:t>
      </w:r>
      <w:r w:rsidR="001023DE">
        <w:rPr>
          <w:rFonts w:ascii="Times New Roman" w:hAnsi="Times New Roman"/>
          <w:sz w:val="28"/>
          <w:szCs w:val="28"/>
        </w:rPr>
        <w:t>с пониманием содержания нотного текста, стиля,</w:t>
      </w:r>
      <w:r>
        <w:rPr>
          <w:rFonts w:ascii="Times New Roman" w:hAnsi="Times New Roman"/>
          <w:sz w:val="28"/>
          <w:szCs w:val="28"/>
        </w:rPr>
        <w:t xml:space="preserve"> характера, </w:t>
      </w:r>
      <w:r w:rsidR="001023DE">
        <w:rPr>
          <w:rFonts w:ascii="Times New Roman" w:hAnsi="Times New Roman"/>
          <w:sz w:val="28"/>
          <w:szCs w:val="28"/>
        </w:rPr>
        <w:t>художественного образа, выполняя грамотно исполнительские, технические приемы</w:t>
      </w:r>
      <w:r>
        <w:rPr>
          <w:rFonts w:ascii="Times New Roman" w:hAnsi="Times New Roman"/>
          <w:sz w:val="28"/>
          <w:szCs w:val="28"/>
        </w:rPr>
        <w:t>.</w:t>
      </w:r>
    </w:p>
    <w:p w:rsidR="004C1C52" w:rsidRDefault="004C1C52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p w:rsidR="004C1C52" w:rsidRPr="007B2B4D" w:rsidRDefault="002639BA" w:rsidP="004C1C5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4C1C52" w:rsidRPr="007B2B4D">
        <w:rPr>
          <w:rFonts w:ascii="Times New Roman" w:hAnsi="Times New Roman"/>
          <w:b/>
          <w:sz w:val="28"/>
          <w:szCs w:val="28"/>
        </w:rPr>
        <w:t>Литература</w:t>
      </w:r>
    </w:p>
    <w:p w:rsidR="004C1C52" w:rsidRPr="004C1C52" w:rsidRDefault="004C1C52" w:rsidP="004C1C5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4C1C52">
        <w:rPr>
          <w:rFonts w:ascii="Times New Roman" w:hAnsi="Times New Roman"/>
          <w:sz w:val="28"/>
          <w:szCs w:val="28"/>
        </w:rPr>
        <w:t xml:space="preserve">Программа учебного предмета </w:t>
      </w:r>
      <w:r w:rsidRPr="004C1C52">
        <w:rPr>
          <w:rFonts w:ascii="Times New Roman" w:hAnsi="Times New Roman"/>
          <w:bCs/>
          <w:color w:val="000000"/>
          <w:sz w:val="28"/>
          <w:szCs w:val="28"/>
        </w:rPr>
        <w:t>ПО.01.УП.01. «Специальность» дополнительной предпрофессиональной общеобразовательной программы в области музыкального искусства «Народные инструменты» для учащихся 1-8 классов. Срок реализации – 8 лет. /</w:t>
      </w:r>
      <w:r w:rsidRPr="004C1C52">
        <w:rPr>
          <w:rFonts w:ascii="Times New Roman" w:hAnsi="Times New Roman"/>
          <w:sz w:val="28"/>
          <w:szCs w:val="28"/>
        </w:rPr>
        <w:t xml:space="preserve">Л.В. Дмитриева, И.А. Лазарева. </w:t>
      </w:r>
      <w:r w:rsidRPr="004C1C52">
        <w:rPr>
          <w:rFonts w:ascii="Times New Roman" w:hAnsi="Times New Roman"/>
          <w:bCs/>
          <w:color w:val="000000"/>
          <w:sz w:val="28"/>
          <w:szCs w:val="28"/>
        </w:rPr>
        <w:t>– Усть-Ордынский, 2019.</w:t>
      </w:r>
    </w:p>
    <w:p w:rsidR="004C1C52" w:rsidRPr="004C1C52" w:rsidRDefault="004C1C52" w:rsidP="004C1C5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Хрестоматия домриста (трехструнная домра) </w:t>
      </w:r>
      <w:r>
        <w:rPr>
          <w:rFonts w:ascii="Times New Roman" w:hAnsi="Times New Roman"/>
          <w:bCs/>
          <w:color w:val="000000"/>
          <w:sz w:val="28"/>
          <w:szCs w:val="28"/>
          <w:lang w:val="en-US"/>
        </w:rPr>
        <w:t>I</w:t>
      </w:r>
      <w:r w:rsidRPr="004C1C52">
        <w:rPr>
          <w:rFonts w:ascii="Times New Roman" w:hAnsi="Times New Roman"/>
          <w:bCs/>
          <w:color w:val="000000"/>
          <w:sz w:val="28"/>
          <w:szCs w:val="28"/>
        </w:rPr>
        <w:t>-</w:t>
      </w:r>
      <w:r>
        <w:rPr>
          <w:rFonts w:ascii="Times New Roman" w:hAnsi="Times New Roman"/>
          <w:bCs/>
          <w:color w:val="000000"/>
          <w:sz w:val="28"/>
          <w:szCs w:val="28"/>
          <w:lang w:val="en-US"/>
        </w:rPr>
        <w:t>II</w:t>
      </w:r>
      <w:r w:rsidRPr="004C1C52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курсы музыкальных училищ. – </w:t>
      </w:r>
      <w:proofErr w:type="spellStart"/>
      <w:r>
        <w:rPr>
          <w:rFonts w:ascii="Times New Roman" w:hAnsi="Times New Roman"/>
          <w:bCs/>
          <w:color w:val="000000"/>
          <w:sz w:val="28"/>
          <w:szCs w:val="28"/>
        </w:rPr>
        <w:t>Вып</w:t>
      </w:r>
      <w:proofErr w:type="spellEnd"/>
      <w:r>
        <w:rPr>
          <w:rFonts w:ascii="Times New Roman" w:hAnsi="Times New Roman"/>
          <w:bCs/>
          <w:color w:val="000000"/>
          <w:sz w:val="28"/>
          <w:szCs w:val="28"/>
        </w:rPr>
        <w:t xml:space="preserve">. 1. / </w:t>
      </w:r>
      <w:proofErr w:type="gramStart"/>
      <w:r>
        <w:rPr>
          <w:rFonts w:ascii="Times New Roman" w:hAnsi="Times New Roman"/>
          <w:bCs/>
          <w:color w:val="000000"/>
          <w:sz w:val="28"/>
          <w:szCs w:val="28"/>
        </w:rPr>
        <w:t>Сост. :</w:t>
      </w:r>
      <w:proofErr w:type="gramEnd"/>
      <w:r>
        <w:rPr>
          <w:rFonts w:ascii="Times New Roman" w:hAnsi="Times New Roman"/>
          <w:bCs/>
          <w:color w:val="000000"/>
          <w:sz w:val="28"/>
          <w:szCs w:val="28"/>
        </w:rPr>
        <w:t xml:space="preserve"> А. Я. Александров. – </w:t>
      </w:r>
      <w:proofErr w:type="gramStart"/>
      <w:r>
        <w:rPr>
          <w:rFonts w:ascii="Times New Roman" w:hAnsi="Times New Roman"/>
          <w:bCs/>
          <w:color w:val="000000"/>
          <w:sz w:val="28"/>
          <w:szCs w:val="28"/>
        </w:rPr>
        <w:t>М. :</w:t>
      </w:r>
      <w:proofErr w:type="gramEnd"/>
      <w:r>
        <w:rPr>
          <w:rFonts w:ascii="Times New Roman" w:hAnsi="Times New Roman"/>
          <w:bCs/>
          <w:color w:val="000000"/>
          <w:sz w:val="28"/>
          <w:szCs w:val="28"/>
        </w:rPr>
        <w:t xml:space="preserve"> Музыка, 1974.</w:t>
      </w:r>
    </w:p>
    <w:p w:rsidR="002639BA" w:rsidRPr="00C4510D" w:rsidRDefault="002639BA" w:rsidP="00C4510D">
      <w:p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</w:p>
    <w:sectPr w:rsidR="002639BA" w:rsidRPr="00C4510D" w:rsidSect="00190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67BEE"/>
    <w:multiLevelType w:val="hybridMultilevel"/>
    <w:tmpl w:val="F846543A"/>
    <w:lvl w:ilvl="0" w:tplc="1CDA505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373471EB"/>
    <w:multiLevelType w:val="hybridMultilevel"/>
    <w:tmpl w:val="A9CEC27A"/>
    <w:lvl w:ilvl="0" w:tplc="4848687A">
      <w:start w:val="1"/>
      <w:numFmt w:val="decimal"/>
      <w:lvlText w:val="%1."/>
      <w:lvlJc w:val="left"/>
      <w:pPr>
        <w:ind w:left="948" w:hanging="588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3F"/>
    <w:rsid w:val="000D2836"/>
    <w:rsid w:val="001013F3"/>
    <w:rsid w:val="001023DE"/>
    <w:rsid w:val="001904EE"/>
    <w:rsid w:val="0024393F"/>
    <w:rsid w:val="002639BA"/>
    <w:rsid w:val="00361BEB"/>
    <w:rsid w:val="003E7A17"/>
    <w:rsid w:val="00466FEC"/>
    <w:rsid w:val="004B24E6"/>
    <w:rsid w:val="004C1C52"/>
    <w:rsid w:val="00785F77"/>
    <w:rsid w:val="00976B48"/>
    <w:rsid w:val="00A83533"/>
    <w:rsid w:val="00AB047E"/>
    <w:rsid w:val="00AB5314"/>
    <w:rsid w:val="00AF647B"/>
    <w:rsid w:val="00AF7DA0"/>
    <w:rsid w:val="00B04122"/>
    <w:rsid w:val="00B85A25"/>
    <w:rsid w:val="00BB62A9"/>
    <w:rsid w:val="00C4510D"/>
    <w:rsid w:val="00C56186"/>
    <w:rsid w:val="00CC17C0"/>
    <w:rsid w:val="00D74CBD"/>
    <w:rsid w:val="00DA6233"/>
    <w:rsid w:val="00DC5351"/>
    <w:rsid w:val="00DD466D"/>
    <w:rsid w:val="00E7048C"/>
    <w:rsid w:val="00F26A5B"/>
    <w:rsid w:val="00F7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2775D0"/>
  <w15:docId w15:val="{FDE00733-EC7F-4F00-8629-053A086BE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6FEC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66FE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C1C5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6A9E55-6331-427A-A3CB-E2BCD9F09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610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SOMU</Company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4</cp:revision>
  <dcterms:created xsi:type="dcterms:W3CDTF">2020-03-25T02:55:00Z</dcterms:created>
  <dcterms:modified xsi:type="dcterms:W3CDTF">2020-03-25T03:35:00Z</dcterms:modified>
</cp:coreProperties>
</file>